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45"/>
        <w:gridCol w:w="2037"/>
        <w:gridCol w:w="2038"/>
      </w:tblGrid>
      <w:tr w:rsidR="000F3C2A" w:rsidRPr="00E324B1" w:rsidTr="000F3C2A">
        <w:trPr>
          <w:jc w:val="center"/>
        </w:trPr>
        <w:tc>
          <w:tcPr>
            <w:tcW w:w="1042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F3C2A" w:rsidRPr="00E324B1" w:rsidRDefault="00142A3D" w:rsidP="000F3C2A">
            <w:pPr>
              <w:pBdr>
                <w:bottom w:val="single" w:sz="12" w:space="1" w:color="auto"/>
              </w:pBdr>
              <w:jc w:val="center"/>
              <w:rPr>
                <w:color w:val="000000"/>
                <w:sz w:val="18"/>
                <w:szCs w:val="18"/>
              </w:rPr>
            </w:pPr>
            <w:bookmarkStart w:id="0" w:name="_GoBack"/>
            <w:bookmarkEnd w:id="0"/>
            <w:r>
              <w:rPr>
                <w:color w:val="000000"/>
                <w:sz w:val="18"/>
                <w:szCs w:val="18"/>
              </w:rPr>
              <w:t>Общество с ограниченной ответственностью "Эко Старт"; Регистрационный номер - 364 от 12.09.2016</w:t>
            </w:r>
          </w:p>
        </w:tc>
      </w:tr>
      <w:tr w:rsidR="000F3C2A" w:rsidRPr="00E324B1" w:rsidTr="000F3C2A">
        <w:trPr>
          <w:jc w:val="center"/>
        </w:trPr>
        <w:tc>
          <w:tcPr>
            <w:tcW w:w="1042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C2A" w:rsidRPr="00E324B1" w:rsidRDefault="000F3C2A" w:rsidP="000F3C2A">
            <w:pPr>
              <w:jc w:val="center"/>
              <w:rPr>
                <w:b/>
                <w:color w:val="000000"/>
                <w:sz w:val="18"/>
                <w:szCs w:val="18"/>
                <w:vertAlign w:val="superscript"/>
              </w:rPr>
            </w:pPr>
            <w:r w:rsidRPr="00E324B1">
              <w:rPr>
                <w:color w:val="000000"/>
                <w:sz w:val="18"/>
                <w:szCs w:val="18"/>
              </w:rPr>
              <w:t xml:space="preserve"> </w:t>
            </w:r>
            <w:r w:rsidRPr="00E324B1">
              <w:rPr>
                <w:color w:val="000000"/>
                <w:sz w:val="18"/>
                <w:szCs w:val="18"/>
                <w:vertAlign w:val="superscript"/>
              </w:rPr>
              <w:t xml:space="preserve">(полное наименование </w:t>
            </w:r>
            <w:r w:rsidRPr="00E324B1">
              <w:rPr>
                <w:sz w:val="18"/>
                <w:szCs w:val="18"/>
                <w:vertAlign w:val="superscript"/>
              </w:rPr>
              <w:t>организации, проводящей специальную оценку условий труда</w:t>
            </w:r>
            <w:r w:rsidRPr="00E324B1">
              <w:rPr>
                <w:color w:val="000000"/>
                <w:sz w:val="18"/>
                <w:szCs w:val="18"/>
                <w:vertAlign w:val="superscript"/>
              </w:rPr>
              <w:t>, регистрационный номер записи в реестре организаций, проводящих специальную оценку условий труда)</w:t>
            </w:r>
            <w:bookmarkStart w:id="1" w:name="att_org_header"/>
            <w:bookmarkEnd w:id="1"/>
          </w:p>
        </w:tc>
      </w:tr>
      <w:tr w:rsidR="000F3C2A" w:rsidRPr="00E324B1" w:rsidTr="000F3C2A">
        <w:trPr>
          <w:jc w:val="center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C2A" w:rsidRPr="00E324B1" w:rsidRDefault="000F3C2A" w:rsidP="000F3C2A">
            <w:pPr>
              <w:jc w:val="center"/>
              <w:rPr>
                <w:color w:val="000000"/>
                <w:sz w:val="18"/>
                <w:szCs w:val="18"/>
              </w:rPr>
            </w:pPr>
            <w:r w:rsidRPr="00E324B1">
              <w:rPr>
                <w:color w:val="000000"/>
                <w:sz w:val="18"/>
                <w:szCs w:val="18"/>
              </w:rPr>
              <w:t>Регистрационный номер аттестата а</w:t>
            </w:r>
            <w:r w:rsidRPr="00E324B1">
              <w:rPr>
                <w:color w:val="000000"/>
                <w:sz w:val="18"/>
                <w:szCs w:val="18"/>
              </w:rPr>
              <w:t>к</w:t>
            </w:r>
            <w:r w:rsidRPr="00E324B1">
              <w:rPr>
                <w:color w:val="000000"/>
                <w:sz w:val="18"/>
                <w:szCs w:val="18"/>
              </w:rPr>
              <w:t>кредитации ИЛ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C2A" w:rsidRPr="00E324B1" w:rsidRDefault="000F3C2A" w:rsidP="000F3C2A">
            <w:pPr>
              <w:jc w:val="center"/>
              <w:rPr>
                <w:color w:val="000000"/>
                <w:sz w:val="18"/>
                <w:szCs w:val="18"/>
              </w:rPr>
            </w:pPr>
            <w:r w:rsidRPr="00E324B1">
              <w:rPr>
                <w:color w:val="000000"/>
                <w:sz w:val="18"/>
                <w:szCs w:val="18"/>
              </w:rPr>
              <w:t>Дата получения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C2A" w:rsidRPr="00E324B1" w:rsidRDefault="000F3C2A" w:rsidP="000F3C2A">
            <w:pPr>
              <w:jc w:val="center"/>
              <w:rPr>
                <w:color w:val="000000"/>
                <w:sz w:val="18"/>
                <w:szCs w:val="18"/>
              </w:rPr>
            </w:pPr>
            <w:r w:rsidRPr="00E324B1">
              <w:rPr>
                <w:color w:val="000000"/>
                <w:sz w:val="18"/>
                <w:szCs w:val="18"/>
              </w:rPr>
              <w:t xml:space="preserve">Дата окончания </w:t>
            </w:r>
            <w:bookmarkStart w:id="2" w:name="att_org_header2"/>
            <w:bookmarkEnd w:id="2"/>
          </w:p>
        </w:tc>
      </w:tr>
      <w:tr w:rsidR="000F3C2A" w:rsidRPr="00E324B1" w:rsidTr="000F3C2A">
        <w:trPr>
          <w:jc w:val="center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C2A" w:rsidRPr="00E324B1" w:rsidRDefault="00142A3D" w:rsidP="000F3C2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Аттестат аккредитации испытательной лаборатории (центра) №RA.RU.518559 внесён в реестр аккредитованных лиц 21.07.2016г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C2A" w:rsidRPr="00E324B1" w:rsidRDefault="00142A3D" w:rsidP="000F3C2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02.08.2016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C2A" w:rsidRPr="00E324B1" w:rsidRDefault="00142A3D" w:rsidP="000F3C2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бессрочно</w:t>
            </w:r>
          </w:p>
        </w:tc>
      </w:tr>
    </w:tbl>
    <w:p w:rsidR="000F3C2A" w:rsidRPr="00E324B1" w:rsidRDefault="000F3C2A" w:rsidP="000F3C2A">
      <w:pPr>
        <w:pStyle w:val="1"/>
      </w:pPr>
    </w:p>
    <w:p w:rsidR="005B57BE" w:rsidRPr="0005269F" w:rsidRDefault="005B57BE" w:rsidP="005B57BE">
      <w:pPr>
        <w:pStyle w:val="1"/>
        <w:rPr>
          <w:rFonts w:cs="Times New Roman"/>
          <w:sz w:val="28"/>
          <w:szCs w:val="28"/>
        </w:rPr>
      </w:pPr>
      <w:r w:rsidRPr="0005269F">
        <w:rPr>
          <w:rFonts w:cs="Times New Roman"/>
          <w:sz w:val="28"/>
          <w:szCs w:val="28"/>
        </w:rPr>
        <w:t xml:space="preserve">ЗАКЛЮЧЕНИЕ ЭКСПЕРТА </w:t>
      </w:r>
    </w:p>
    <w:p w:rsidR="005B57BE" w:rsidRPr="00E324B1" w:rsidRDefault="005B57BE" w:rsidP="005B57BE">
      <w:pPr>
        <w:pStyle w:val="1"/>
        <w:rPr>
          <w:rFonts w:cs="Times New Roman"/>
          <w:sz w:val="28"/>
          <w:szCs w:val="28"/>
        </w:rPr>
      </w:pPr>
      <w:r w:rsidRPr="00E324B1">
        <w:rPr>
          <w:rFonts w:cs="Times New Roman"/>
          <w:sz w:val="28"/>
          <w:szCs w:val="28"/>
        </w:rPr>
        <w:t>по результатам специальной оценки условий труда</w:t>
      </w:r>
    </w:p>
    <w:tbl>
      <w:tblPr>
        <w:tblW w:w="0" w:type="auto"/>
        <w:jc w:val="center"/>
        <w:tblInd w:w="1306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5"/>
        <w:gridCol w:w="2264"/>
        <w:gridCol w:w="195"/>
        <w:gridCol w:w="1741"/>
      </w:tblGrid>
      <w:tr w:rsidR="005B57BE" w:rsidRPr="0005269F" w:rsidTr="005B57B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57BE" w:rsidRPr="0005269F" w:rsidRDefault="005B57BE" w:rsidP="005B57BE">
            <w:pPr>
              <w:jc w:val="center"/>
            </w:pPr>
            <w:r w:rsidRPr="0005269F">
              <w:t>№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:rsidR="005B57BE" w:rsidRPr="00F864CC" w:rsidRDefault="00142A3D" w:rsidP="005B57BE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bookmarkStart w:id="3" w:name="num_table"/>
            <w:bookmarkEnd w:id="3"/>
            <w:r>
              <w:rPr>
                <w:bCs/>
                <w:color w:val="000000"/>
                <w:sz w:val="20"/>
                <w:szCs w:val="20"/>
              </w:rPr>
              <w:t>3-12/49</w:t>
            </w:r>
          </w:p>
        </w:tc>
        <w:tc>
          <w:tcPr>
            <w:tcW w:w="195" w:type="dxa"/>
            <w:vAlign w:val="bottom"/>
          </w:tcPr>
          <w:p w:rsidR="005B57BE" w:rsidRPr="0005269F" w:rsidRDefault="005B57BE" w:rsidP="005B57BE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B57BE" w:rsidRPr="00D1250D" w:rsidRDefault="005B57BE" w:rsidP="005B57BE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D1250D">
              <w:rPr>
                <w:bCs/>
              </w:rPr>
              <w:fldChar w:fldCharType="begin"/>
            </w:r>
            <w:r w:rsidRPr="00D1250D">
              <w:rPr>
                <w:bCs/>
              </w:rPr>
              <w:instrText xml:space="preserve"> DOCVARIABLE izm_date \* MERGEFORMAT </w:instrText>
            </w:r>
            <w:r w:rsidRPr="00D1250D">
              <w:rPr>
                <w:bCs/>
              </w:rPr>
              <w:fldChar w:fldCharType="separate"/>
            </w:r>
            <w:r w:rsidR="00142A3D">
              <w:rPr>
                <w:bCs/>
              </w:rPr>
              <w:t>21.02.2017</w:t>
            </w:r>
            <w:r w:rsidRPr="00D1250D">
              <w:rPr>
                <w:bCs/>
              </w:rPr>
              <w:fldChar w:fldCharType="end"/>
            </w:r>
          </w:p>
        </w:tc>
      </w:tr>
      <w:tr w:rsidR="005B57BE" w:rsidRPr="0005269F" w:rsidTr="005B57B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57BE" w:rsidRPr="0005269F" w:rsidRDefault="005B57BE" w:rsidP="005B57BE">
            <w:pPr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nil"/>
            </w:tcBorders>
            <w:vAlign w:val="bottom"/>
          </w:tcPr>
          <w:p w:rsidR="005B57BE" w:rsidRPr="0005269F" w:rsidRDefault="005B57BE" w:rsidP="005B57BE">
            <w:pPr>
              <w:pStyle w:val="a9"/>
              <w:rPr>
                <w:bCs/>
              </w:rPr>
            </w:pPr>
            <w:r w:rsidRPr="0005269F">
              <w:rPr>
                <w:vertAlign w:val="superscript"/>
              </w:rPr>
              <w:t>(идентификационный номер)</w:t>
            </w:r>
          </w:p>
        </w:tc>
        <w:tc>
          <w:tcPr>
            <w:tcW w:w="195" w:type="dxa"/>
            <w:vAlign w:val="bottom"/>
          </w:tcPr>
          <w:p w:rsidR="005B57BE" w:rsidRPr="0005269F" w:rsidRDefault="005B57BE" w:rsidP="005B57BE">
            <w:pPr>
              <w:pStyle w:val="a9"/>
              <w:rPr>
                <w:bCs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57BE" w:rsidRPr="0005269F" w:rsidRDefault="005B57BE" w:rsidP="005B57BE">
            <w:pPr>
              <w:pStyle w:val="a9"/>
              <w:rPr>
                <w:bCs/>
              </w:rPr>
            </w:pPr>
            <w:r w:rsidRPr="0005269F">
              <w:rPr>
                <w:vertAlign w:val="superscript"/>
              </w:rPr>
              <w:t>(дата)</w:t>
            </w:r>
          </w:p>
        </w:tc>
      </w:tr>
    </w:tbl>
    <w:p w:rsidR="00B35FAD" w:rsidRDefault="00B35FAD" w:rsidP="005F28FC">
      <w:pPr>
        <w:pStyle w:val="a6"/>
        <w:jc w:val="right"/>
        <w:rPr>
          <w:b w:val="0"/>
          <w:lang w:val="en-US"/>
        </w:rPr>
      </w:pPr>
    </w:p>
    <w:p w:rsidR="00E324B1" w:rsidRPr="00E324B1" w:rsidRDefault="00E324B1" w:rsidP="00E324B1">
      <w:pPr>
        <w:rPr>
          <w:iCs/>
        </w:rPr>
      </w:pPr>
      <w:r w:rsidRPr="00E324B1">
        <w:rPr>
          <w:iCs/>
        </w:rPr>
        <w:t>1. На основании:</w:t>
      </w:r>
    </w:p>
    <w:p w:rsidR="00E324B1" w:rsidRPr="00E324B1" w:rsidRDefault="00E324B1" w:rsidP="00E324B1">
      <w:pPr>
        <w:rPr>
          <w:iCs/>
        </w:rPr>
      </w:pPr>
      <w:r w:rsidRPr="00E324B1">
        <w:rPr>
          <w:iCs/>
        </w:rPr>
        <w:t>- Федерального закона Российской Федерации N 426-ФЗ "О специальной оценке условий труда"</w:t>
      </w:r>
      <w:r>
        <w:rPr>
          <w:iCs/>
        </w:rPr>
        <w:t>,</w:t>
      </w:r>
    </w:p>
    <w:p w:rsidR="00E324B1" w:rsidRPr="00E324B1" w:rsidRDefault="00E324B1" w:rsidP="00E324B1">
      <w:pPr>
        <w:rPr>
          <w:iCs/>
        </w:rPr>
      </w:pPr>
      <w:r w:rsidRPr="00E324B1">
        <w:rPr>
          <w:iCs/>
        </w:rPr>
        <w:t>- приказа Минтруда России №33н от 24.01.2014г  «Об утверждении Методики проведения специальной оценки условий труда, Классификатора вредных и (или) опасных производственных факторов, формы отчета о проведении специал</w:t>
      </w:r>
      <w:r w:rsidRPr="00E324B1">
        <w:rPr>
          <w:iCs/>
        </w:rPr>
        <w:t>ь</w:t>
      </w:r>
      <w:r w:rsidRPr="00E324B1">
        <w:rPr>
          <w:iCs/>
        </w:rPr>
        <w:t>ной оценки условий труда и инструкции по её заполнению»</w:t>
      </w:r>
      <w:r>
        <w:rPr>
          <w:iCs/>
        </w:rPr>
        <w:t>,</w:t>
      </w:r>
    </w:p>
    <w:p w:rsidR="009B04A1" w:rsidRDefault="009B04A1" w:rsidP="009B04A1">
      <w:pPr>
        <w:rPr>
          <w:iCs/>
        </w:rPr>
      </w:pPr>
      <w:r w:rsidRPr="00E324B1">
        <w:rPr>
          <w:iCs/>
        </w:rPr>
        <w:t>- приказа  «Об организации и пр</w:t>
      </w:r>
      <w:r w:rsidRPr="00E324B1">
        <w:rPr>
          <w:iCs/>
        </w:rPr>
        <w:t>о</w:t>
      </w:r>
      <w:r w:rsidRPr="00E324B1">
        <w:rPr>
          <w:iCs/>
        </w:rPr>
        <w:t>ведении специальной оценки условий труда</w:t>
      </w:r>
      <w:r>
        <w:rPr>
          <w:iCs/>
        </w:rPr>
        <w:t>»</w:t>
      </w:r>
      <w:r w:rsidRPr="00E324B1">
        <w:rPr>
          <w:iCs/>
        </w:rPr>
        <w:t xml:space="preserve">  № </w:t>
      </w:r>
      <w:r w:rsidRPr="008766BC">
        <w:fldChar w:fldCharType="begin"/>
      </w:r>
      <w:r w:rsidRPr="008766BC">
        <w:instrText xml:space="preserve"> DOCVARIABLE </w:instrText>
      </w:r>
      <w:r>
        <w:rPr>
          <w:lang w:val="en-US"/>
        </w:rPr>
        <w:instrText>N</w:instrText>
      </w:r>
      <w:r w:rsidRPr="00E75BAD">
        <w:instrText>_</w:instrText>
      </w:r>
      <w:r>
        <w:rPr>
          <w:lang w:val="en-US"/>
        </w:rPr>
        <w:instrText>prikaz</w:instrText>
      </w:r>
      <w:r w:rsidRPr="008766BC">
        <w:instrText xml:space="preserve"> \* MERGEFORMAT </w:instrText>
      </w:r>
      <w:r w:rsidRPr="008766BC">
        <w:fldChar w:fldCharType="separate"/>
      </w:r>
      <w:r w:rsidR="00142A3D">
        <w:t>б/н</w:t>
      </w:r>
      <w:r w:rsidRPr="008766BC">
        <w:fldChar w:fldCharType="end"/>
      </w:r>
      <w:r w:rsidRPr="00E324B1">
        <w:rPr>
          <w:iCs/>
        </w:rPr>
        <w:t xml:space="preserve"> от </w:t>
      </w:r>
      <w:r w:rsidRPr="008766BC">
        <w:fldChar w:fldCharType="begin"/>
      </w:r>
      <w:r w:rsidRPr="008766BC">
        <w:instrText xml:space="preserve"> DOCVARIABLE </w:instrText>
      </w:r>
      <w:r>
        <w:rPr>
          <w:lang w:val="en-US"/>
        </w:rPr>
        <w:instrText>D</w:instrText>
      </w:r>
      <w:r w:rsidRPr="00E75BAD">
        <w:instrText>_</w:instrText>
      </w:r>
      <w:r>
        <w:rPr>
          <w:lang w:val="en-US"/>
        </w:rPr>
        <w:instrText>prikaz</w:instrText>
      </w:r>
      <w:r w:rsidRPr="008766BC">
        <w:instrText xml:space="preserve"> \* MERGEFORMAT </w:instrText>
      </w:r>
      <w:r w:rsidRPr="008766BC">
        <w:fldChar w:fldCharType="separate"/>
      </w:r>
      <w:r w:rsidR="00142A3D">
        <w:t xml:space="preserve"> </w:t>
      </w:r>
      <w:r w:rsidRPr="008766BC">
        <w:fldChar w:fldCharType="end"/>
      </w:r>
    </w:p>
    <w:p w:rsidR="009B04A1" w:rsidRPr="00E324B1" w:rsidRDefault="009B04A1" w:rsidP="009B04A1">
      <w:pPr>
        <w:rPr>
          <w:iCs/>
        </w:rPr>
      </w:pPr>
      <w:r>
        <w:rPr>
          <w:iCs/>
        </w:rPr>
        <w:t>проведена специальная оценка условий труда совместно с работодателем:</w:t>
      </w:r>
    </w:p>
    <w:p w:rsidR="009B04A1" w:rsidRPr="004043C5" w:rsidRDefault="009B04A1" w:rsidP="009B04A1">
      <w:pPr>
        <w:jc w:val="both"/>
        <w:rPr>
          <w:i/>
        </w:rPr>
      </w:pPr>
      <w:r w:rsidRPr="004043C5">
        <w:rPr>
          <w:rStyle w:val="aa"/>
          <w:i/>
        </w:rPr>
        <w:t xml:space="preserve"> </w:t>
      </w:r>
      <w:r w:rsidRPr="004043C5">
        <w:rPr>
          <w:rStyle w:val="aa"/>
          <w:i/>
        </w:rPr>
        <w:fldChar w:fldCharType="begin"/>
      </w:r>
      <w:r w:rsidRPr="004043C5">
        <w:rPr>
          <w:rStyle w:val="aa"/>
          <w:i/>
        </w:rPr>
        <w:instrText xml:space="preserve"> DOCVARIABLE rbtd_name \* MERGEFORMAT </w:instrText>
      </w:r>
      <w:r w:rsidRPr="004043C5">
        <w:rPr>
          <w:rStyle w:val="aa"/>
          <w:i/>
        </w:rPr>
        <w:fldChar w:fldCharType="separate"/>
      </w:r>
      <w:r w:rsidR="00142A3D">
        <w:rPr>
          <w:rStyle w:val="aa"/>
          <w:i/>
        </w:rPr>
        <w:t>Федеральное государственное автономное образовательное учреждение высшего образования «Крымский федеральный университет имени В.И. Вернадского»; Адрес: 295007, Российская Федерация, Республика Крым, г. Симферополь, пр. Академика Вернадского, д. 4</w:t>
      </w:r>
      <w:r w:rsidRPr="004043C5">
        <w:rPr>
          <w:rStyle w:val="aa"/>
          <w:i/>
        </w:rPr>
        <w:fldChar w:fldCharType="end"/>
      </w:r>
      <w:r w:rsidRPr="004043C5">
        <w:rPr>
          <w:rStyle w:val="aa"/>
          <w:i/>
        </w:rPr>
        <w:t> </w:t>
      </w:r>
    </w:p>
    <w:p w:rsidR="009B04A1" w:rsidRDefault="009B04A1" w:rsidP="009B04A1"/>
    <w:p w:rsidR="009B04A1" w:rsidRDefault="009B04A1" w:rsidP="009B04A1">
      <w:r>
        <w:t xml:space="preserve">2. </w:t>
      </w:r>
      <w:r w:rsidRPr="004043C5">
        <w:t xml:space="preserve">Для проведения специальной оценки условий труда по договору </w:t>
      </w:r>
      <w:r w:rsidRPr="00E324B1">
        <w:rPr>
          <w:iCs/>
        </w:rPr>
        <w:t xml:space="preserve">№ </w:t>
      </w:r>
      <w:r w:rsidRPr="008766BC">
        <w:fldChar w:fldCharType="begin"/>
      </w:r>
      <w:r w:rsidRPr="008766BC">
        <w:instrText xml:space="preserve"> DOCVARIABLE </w:instrText>
      </w:r>
      <w:r>
        <w:rPr>
          <w:lang w:val="en-US"/>
        </w:rPr>
        <w:instrText>N</w:instrText>
      </w:r>
      <w:r w:rsidRPr="00E75BAD">
        <w:instrText>_</w:instrText>
      </w:r>
      <w:r>
        <w:rPr>
          <w:lang w:val="en-US"/>
        </w:rPr>
        <w:instrText>dog</w:instrText>
      </w:r>
      <w:r w:rsidRPr="008766BC">
        <w:instrText xml:space="preserve"> \* MERGEFORMAT </w:instrText>
      </w:r>
      <w:r w:rsidRPr="008766BC">
        <w:fldChar w:fldCharType="separate"/>
      </w:r>
      <w:r w:rsidR="00142A3D">
        <w:t>3-12/49</w:t>
      </w:r>
      <w:r w:rsidRPr="008766BC">
        <w:fldChar w:fldCharType="end"/>
      </w:r>
      <w:r w:rsidRPr="00E324B1">
        <w:rPr>
          <w:iCs/>
        </w:rPr>
        <w:t xml:space="preserve"> от </w:t>
      </w:r>
      <w:r w:rsidRPr="008766BC">
        <w:fldChar w:fldCharType="begin"/>
      </w:r>
      <w:r w:rsidRPr="008766BC">
        <w:instrText xml:space="preserve"> DOCVARIABLE </w:instrText>
      </w:r>
      <w:r>
        <w:rPr>
          <w:lang w:val="en-US"/>
        </w:rPr>
        <w:instrText>D</w:instrText>
      </w:r>
      <w:r w:rsidRPr="00E75BAD">
        <w:instrText>_</w:instrText>
      </w:r>
      <w:r>
        <w:rPr>
          <w:lang w:val="en-US"/>
        </w:rPr>
        <w:instrText>dog</w:instrText>
      </w:r>
      <w:r w:rsidRPr="008766BC">
        <w:instrText xml:space="preserve"> \* MERGEFORMAT </w:instrText>
      </w:r>
      <w:r w:rsidRPr="008766BC">
        <w:fldChar w:fldCharType="separate"/>
      </w:r>
      <w:r w:rsidR="00142A3D">
        <w:t>18.01.2017</w:t>
      </w:r>
      <w:r w:rsidRPr="008766BC">
        <w:fldChar w:fldCharType="end"/>
      </w:r>
      <w:r w:rsidRPr="00E75BAD">
        <w:t xml:space="preserve">  </w:t>
      </w:r>
      <w:r>
        <w:t xml:space="preserve"> </w:t>
      </w:r>
      <w:r w:rsidRPr="004043C5">
        <w:t>привлекалась организация,  проводящая специальную оценку условий труда</w:t>
      </w:r>
      <w:r>
        <w:t>:</w:t>
      </w:r>
    </w:p>
    <w:p w:rsidR="009B04A1" w:rsidRPr="004043C5" w:rsidRDefault="009B04A1" w:rsidP="009B04A1">
      <w:pPr>
        <w:jc w:val="both"/>
        <w:rPr>
          <w:i/>
        </w:rPr>
      </w:pPr>
      <w:r w:rsidRPr="004043C5">
        <w:rPr>
          <w:rStyle w:val="aa"/>
          <w:i/>
        </w:rPr>
        <w:fldChar w:fldCharType="begin"/>
      </w:r>
      <w:r w:rsidRPr="004043C5">
        <w:rPr>
          <w:rStyle w:val="aa"/>
          <w:i/>
        </w:rPr>
        <w:instrText xml:space="preserve"> DOCVARIABLE att_org \* MERGEFORMAT </w:instrText>
      </w:r>
      <w:r w:rsidRPr="004043C5">
        <w:rPr>
          <w:rStyle w:val="aa"/>
          <w:i/>
        </w:rPr>
        <w:fldChar w:fldCharType="separate"/>
      </w:r>
      <w:r w:rsidR="00142A3D">
        <w:rPr>
          <w:rStyle w:val="aa"/>
          <w:i/>
        </w:rPr>
        <w:t xml:space="preserve">Общество с ограниченной ответственностью "Эко Старт"; 420080, г. Казань, ул. Декабристов, д.156, оф.33; Регистрационный номер - 364 от 12.09.2016 </w:t>
      </w:r>
      <w:r w:rsidRPr="004043C5">
        <w:rPr>
          <w:rStyle w:val="aa"/>
          <w:i/>
        </w:rPr>
        <w:fldChar w:fldCharType="end"/>
      </w:r>
      <w:r w:rsidRPr="004043C5">
        <w:rPr>
          <w:rStyle w:val="aa"/>
          <w:i/>
        </w:rPr>
        <w:t> </w:t>
      </w:r>
    </w:p>
    <w:p w:rsidR="004043C5" w:rsidRPr="004043C5" w:rsidRDefault="004043C5" w:rsidP="000A5B67">
      <w:r w:rsidRPr="004043C5">
        <w:t>и эксперт(ы) организации, проводящей специальную оценку условий труда:</w:t>
      </w:r>
    </w:p>
    <w:p w:rsidR="004043C5" w:rsidRPr="004043C5" w:rsidRDefault="004043C5" w:rsidP="004043C5">
      <w:pPr>
        <w:jc w:val="both"/>
        <w:rPr>
          <w:i/>
        </w:rPr>
      </w:pPr>
      <w:r w:rsidRPr="004043C5">
        <w:rPr>
          <w:rStyle w:val="aa"/>
          <w:i/>
        </w:rPr>
        <w:fldChar w:fldCharType="begin"/>
      </w:r>
      <w:r w:rsidRPr="004043C5">
        <w:rPr>
          <w:rStyle w:val="aa"/>
          <w:i/>
        </w:rPr>
        <w:instrText xml:space="preserve"> DOCVARIABLE </w:instrText>
      </w:r>
      <w:r w:rsidRPr="004043C5">
        <w:rPr>
          <w:rStyle w:val="aa"/>
          <w:i/>
          <w:lang w:val="en-US"/>
        </w:rPr>
        <w:instrText>exp</w:instrText>
      </w:r>
      <w:r w:rsidRPr="004043C5">
        <w:rPr>
          <w:rStyle w:val="aa"/>
          <w:i/>
        </w:rPr>
        <w:instrText xml:space="preserve">_org \* MERGEFORMAT </w:instrText>
      </w:r>
      <w:r w:rsidRPr="004043C5">
        <w:rPr>
          <w:rStyle w:val="aa"/>
          <w:i/>
        </w:rPr>
        <w:fldChar w:fldCharType="separate"/>
      </w:r>
      <w:r w:rsidR="00142A3D">
        <w:rPr>
          <w:rStyle w:val="aa"/>
          <w:i/>
        </w:rPr>
        <w:t xml:space="preserve">Камалетдинов Равшан Наильевич (№ в реестре: 3567) </w:t>
      </w:r>
      <w:r w:rsidRPr="004043C5">
        <w:rPr>
          <w:rStyle w:val="aa"/>
          <w:i/>
        </w:rPr>
        <w:fldChar w:fldCharType="end"/>
      </w:r>
      <w:r w:rsidRPr="004043C5">
        <w:rPr>
          <w:rStyle w:val="aa"/>
          <w:i/>
        </w:rPr>
        <w:t> </w:t>
      </w:r>
    </w:p>
    <w:p w:rsidR="00B35FAD" w:rsidRDefault="00B35FAD" w:rsidP="00B35FAD"/>
    <w:p w:rsidR="00B35FAD" w:rsidRDefault="00B35FAD" w:rsidP="00B35FAD">
      <w:r>
        <w:t>3. Р</w:t>
      </w:r>
      <w:r w:rsidRPr="00B35FAD">
        <w:t>езультат проведения</w:t>
      </w:r>
      <w:r>
        <w:t xml:space="preserve"> специальной оценки условий труда (СОУТ).</w:t>
      </w:r>
    </w:p>
    <w:p w:rsidR="00B35FAD" w:rsidRPr="009B04A1" w:rsidRDefault="00B35FAD" w:rsidP="00FC3781">
      <w:pPr>
        <w:jc w:val="both"/>
        <w:rPr>
          <w:i/>
        </w:rPr>
      </w:pPr>
      <w:r>
        <w:t xml:space="preserve">3.1. Количество рабочих мест, на которых проведена СОУТ: </w:t>
      </w:r>
      <w:r w:rsidR="00FC3781" w:rsidRPr="004043C5">
        <w:rPr>
          <w:rStyle w:val="aa"/>
          <w:i/>
        </w:rPr>
        <w:fldChar w:fldCharType="begin"/>
      </w:r>
      <w:r w:rsidR="00FC3781" w:rsidRPr="004043C5">
        <w:rPr>
          <w:rStyle w:val="aa"/>
          <w:i/>
        </w:rPr>
        <w:instrText xml:space="preserve"> DOCVARIABLE </w:instrText>
      </w:r>
      <w:r w:rsidR="00FC3781">
        <w:rPr>
          <w:rStyle w:val="aa"/>
          <w:i/>
          <w:lang w:val="en-US"/>
        </w:rPr>
        <w:instrText>col</w:instrText>
      </w:r>
      <w:r w:rsidR="00FC3781" w:rsidRPr="009B04A1">
        <w:rPr>
          <w:rStyle w:val="aa"/>
          <w:i/>
        </w:rPr>
        <w:instrText>_</w:instrText>
      </w:r>
      <w:r w:rsidR="00FC3781">
        <w:rPr>
          <w:rStyle w:val="aa"/>
          <w:i/>
          <w:lang w:val="en-US"/>
        </w:rPr>
        <w:instrText>rm</w:instrText>
      </w:r>
      <w:r w:rsidR="00FC3781" w:rsidRPr="004043C5">
        <w:rPr>
          <w:rStyle w:val="aa"/>
          <w:i/>
        </w:rPr>
        <w:instrText xml:space="preserve"> \* MERGEFORMAT </w:instrText>
      </w:r>
      <w:r w:rsidR="00FC3781" w:rsidRPr="004043C5">
        <w:rPr>
          <w:rStyle w:val="aa"/>
          <w:i/>
        </w:rPr>
        <w:fldChar w:fldCharType="separate"/>
      </w:r>
      <w:r w:rsidR="00142A3D">
        <w:rPr>
          <w:rStyle w:val="aa"/>
          <w:i/>
        </w:rPr>
        <w:t xml:space="preserve"> 151 </w:t>
      </w:r>
      <w:r w:rsidR="00FC3781" w:rsidRPr="004043C5">
        <w:rPr>
          <w:rStyle w:val="aa"/>
          <w:i/>
        </w:rPr>
        <w:fldChar w:fldCharType="end"/>
      </w:r>
      <w:r w:rsidR="00FC3781" w:rsidRPr="004043C5">
        <w:rPr>
          <w:rStyle w:val="aa"/>
          <w:i/>
        </w:rPr>
        <w:t> </w:t>
      </w:r>
    </w:p>
    <w:p w:rsidR="00C46F68" w:rsidRPr="00C46F68" w:rsidRDefault="00C46F68" w:rsidP="00B35FAD">
      <w:r>
        <w:t xml:space="preserve">3.2. Рабочие места, </w:t>
      </w:r>
      <w:r w:rsidR="00C2182B">
        <w:t>подлежа</w:t>
      </w:r>
      <w:r>
        <w:t>щие</w:t>
      </w:r>
      <w:r w:rsidR="00C2182B">
        <w:t xml:space="preserve"> декларированию</w:t>
      </w:r>
      <w:r w:rsidRPr="00C46F68">
        <w:t>:</w:t>
      </w:r>
    </w:p>
    <w:p w:rsidR="00FE009A" w:rsidRDefault="00FE009A" w:rsidP="00B35FAD">
      <w:pPr>
        <w:rPr>
          <w:lang w:val="en-US"/>
        </w:rPr>
      </w:pPr>
    </w:p>
    <w:p w:rsidR="00B35FAD" w:rsidRDefault="00C46F68" w:rsidP="00B35FAD">
      <w:r>
        <w:t>Рабочие места, на которых вредные факторы не идентифицированы:</w:t>
      </w:r>
    </w:p>
    <w:p w:rsidR="00FE009A" w:rsidRPr="00C60DF3" w:rsidRDefault="00C63296" w:rsidP="00C60DF3">
      <w:pPr>
        <w:jc w:val="both"/>
        <w:rPr>
          <w:lang w:val="en-US"/>
        </w:rPr>
      </w:pPr>
      <w:r w:rsidRPr="004043C5">
        <w:rPr>
          <w:rStyle w:val="aa"/>
          <w:i/>
        </w:rPr>
        <w:fldChar w:fldCharType="begin"/>
      </w:r>
      <w:r w:rsidRPr="004043C5">
        <w:rPr>
          <w:rStyle w:val="aa"/>
          <w:i/>
        </w:rPr>
        <w:instrText xml:space="preserve"> DOCVARIABLE </w:instrText>
      </w:r>
      <w:r>
        <w:rPr>
          <w:rStyle w:val="aa"/>
          <w:i/>
          <w:lang w:val="en-US"/>
        </w:rPr>
        <w:instrText>good</w:instrText>
      </w:r>
      <w:r w:rsidRPr="009B04A1">
        <w:rPr>
          <w:rStyle w:val="aa"/>
          <w:i/>
        </w:rPr>
        <w:instrText>_</w:instrText>
      </w:r>
      <w:r>
        <w:rPr>
          <w:rStyle w:val="aa"/>
          <w:i/>
          <w:lang w:val="en-US"/>
        </w:rPr>
        <w:instrText>rm</w:instrText>
      </w:r>
      <w:r w:rsidRPr="004043C5">
        <w:rPr>
          <w:rStyle w:val="aa"/>
          <w:i/>
        </w:rPr>
        <w:instrText xml:space="preserve"> \* MERGEFORMAT </w:instrText>
      </w:r>
      <w:r w:rsidRPr="004043C5">
        <w:rPr>
          <w:rStyle w:val="aa"/>
          <w:i/>
        </w:rPr>
        <w:fldChar w:fldCharType="separate"/>
      </w:r>
      <w:r w:rsidR="00142A3D">
        <w:rPr>
          <w:rStyle w:val="aa"/>
          <w:i/>
        </w:rPr>
        <w:t>1. Директор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25.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27. Библиограф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48.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50. Библиотекарь 1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67. Библиотекарь 2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70.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71.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72.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73.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74.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75. Библиотекарь 1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83. Ведущий библиограф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84.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90.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103.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104. Библиотекарь 1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109. Заведующий отделом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110.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111. Библиотекарь 1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112. Библиограф 1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114.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</w:r>
      <w:r w:rsidR="00142A3D">
        <w:rPr>
          <w:rStyle w:val="aa"/>
          <w:i/>
        </w:rPr>
        <w:lastRenderedPageBreak/>
        <w:t>115. Ведущий библиограф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118. Библиотекарь 2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125. Главный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128. Директор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129. Заместитель директора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130. Комендант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134. Сторож (вахтер) (4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135. Комендант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139. Сторож (вахтер) (4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140. Директор Единого центра коммерциализации и обеспечения практического внедрения результатов интеллектуальной деятельности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144. Директор музея (1 чел.). </w:t>
      </w:r>
      <w:r w:rsidR="00142A3D">
        <w:rPr>
          <w:rStyle w:val="aa"/>
          <w:i/>
        </w:rPr>
        <w:tab/>
        <w:t>   </w:t>
      </w:r>
      <w:r w:rsidRPr="004043C5">
        <w:rPr>
          <w:rStyle w:val="aa"/>
          <w:i/>
        </w:rPr>
        <w:fldChar w:fldCharType="end"/>
      </w:r>
      <w:r w:rsidRPr="004043C5">
        <w:rPr>
          <w:rStyle w:val="aa"/>
          <w:i/>
        </w:rPr>
        <w:t> </w:t>
      </w:r>
      <w:r w:rsidR="00C60DF3">
        <w:rPr>
          <w:rStyle w:val="aa"/>
          <w:i/>
          <w:lang w:val="en-US"/>
        </w:rPr>
        <w:br/>
      </w:r>
    </w:p>
    <w:p w:rsidR="00C46F68" w:rsidRDefault="00C46F68" w:rsidP="00C46F68">
      <w:r>
        <w:t>Рабочие места, на которых вредные факторы не выявлены по результатам СОУТ (оптимальные или допустимые условия труда):</w:t>
      </w:r>
    </w:p>
    <w:p w:rsidR="00C2182B" w:rsidRDefault="00C2182B" w:rsidP="003162BC">
      <w:pPr>
        <w:jc w:val="both"/>
        <w:rPr>
          <w:rStyle w:val="aa"/>
          <w:i/>
          <w:sz w:val="2"/>
          <w:szCs w:val="2"/>
        </w:rPr>
      </w:pPr>
    </w:p>
    <w:p w:rsidR="00C46F68" w:rsidRPr="009B04A1" w:rsidRDefault="00C46F68" w:rsidP="003162BC">
      <w:pPr>
        <w:jc w:val="both"/>
        <w:rPr>
          <w:rStyle w:val="aa"/>
          <w:i/>
          <w:sz w:val="2"/>
          <w:szCs w:val="2"/>
        </w:rPr>
      </w:pPr>
    </w:p>
    <w:p w:rsidR="003162BC" w:rsidRPr="009B04A1" w:rsidRDefault="003162BC" w:rsidP="003162BC">
      <w:pPr>
        <w:jc w:val="both"/>
        <w:rPr>
          <w:sz w:val="2"/>
          <w:szCs w:val="2"/>
        </w:rPr>
      </w:pPr>
    </w:p>
    <w:p w:rsidR="00C46F68" w:rsidRPr="009B04A1" w:rsidRDefault="00C46F68" w:rsidP="00C46F68">
      <w:pPr>
        <w:jc w:val="both"/>
        <w:rPr>
          <w:rStyle w:val="aa"/>
          <w:i/>
          <w:sz w:val="2"/>
          <w:szCs w:val="2"/>
        </w:rPr>
      </w:pPr>
      <w:r w:rsidRPr="004043C5">
        <w:rPr>
          <w:rStyle w:val="aa"/>
          <w:i/>
        </w:rPr>
        <w:fldChar w:fldCharType="begin"/>
      </w:r>
      <w:r w:rsidRPr="004043C5">
        <w:rPr>
          <w:rStyle w:val="aa"/>
          <w:i/>
        </w:rPr>
        <w:instrText xml:space="preserve"> DOCVARIABLE </w:instrText>
      </w:r>
      <w:r>
        <w:rPr>
          <w:rStyle w:val="aa"/>
          <w:i/>
          <w:lang w:val="en-US"/>
        </w:rPr>
        <w:instrText>good</w:instrText>
      </w:r>
      <w:r w:rsidRPr="009B04A1">
        <w:rPr>
          <w:rStyle w:val="aa"/>
          <w:i/>
        </w:rPr>
        <w:instrText>_</w:instrText>
      </w:r>
      <w:r>
        <w:rPr>
          <w:rStyle w:val="aa"/>
          <w:i/>
          <w:lang w:val="en-US"/>
        </w:rPr>
        <w:instrText>r</w:instrText>
      </w:r>
      <w:r>
        <w:rPr>
          <w:rStyle w:val="aa"/>
          <w:i/>
        </w:rPr>
        <w:instrText>m1_2</w:instrText>
      </w:r>
      <w:r w:rsidRPr="004043C5">
        <w:rPr>
          <w:rStyle w:val="aa"/>
          <w:i/>
        </w:rPr>
        <w:instrText xml:space="preserve"> \* MERGEFORMAT </w:instrText>
      </w:r>
      <w:r w:rsidRPr="004043C5">
        <w:rPr>
          <w:rStyle w:val="aa"/>
          <w:i/>
        </w:rPr>
        <w:fldChar w:fldCharType="separate"/>
      </w:r>
      <w:r w:rsidR="00142A3D">
        <w:rPr>
          <w:rStyle w:val="aa"/>
          <w:i/>
        </w:rPr>
        <w:t>2. Заместитель директора по научной работе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3. Заместитель директора по общебиблиотечным вопросам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4. Заместитель директора по информационным технологиям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5. Заведующий отделом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6.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7.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8. Главный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9.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10.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11. Библиотекарь 2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12.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13. Библиотекарь 2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14. Главный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15. Заведующий отделом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16.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17А. Главный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18А (17А). Главный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19. Библиограф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20. Главный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21А.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22А (21А).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23.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24. Главный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26. Ведущий методист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28. Заведующий отделом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29.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30А. Главный библиограф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31А (30А). Главный библиограф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32А (30А). Главный библиограф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33. Ведущий библиограф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34А. Библиотекарь 1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35А (34А). Библиотекарь 1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36.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37. Ведущий библиограф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38. Главный библиограф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39. Главный библиограф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40. Ведущий библиограф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41. Библиограф 1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42. Заведующий отделом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</w:r>
      <w:r w:rsidR="00142A3D">
        <w:rPr>
          <w:rStyle w:val="aa"/>
          <w:i/>
        </w:rPr>
        <w:lastRenderedPageBreak/>
        <w:t>43.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44А. Библиотекарь 1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45А (44А). Библиотекарь 1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46.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47. Библиотекарь 2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49.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51.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52.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53. Заведующий отделом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54.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55.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56.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57.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58. Библиотекарь 1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59.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60.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61. Главный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62. Библиотекарь 1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63. Заведующий отделом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64.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65А.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66А (65А).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68.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69.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76.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77.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78.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79А.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80А (79А).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81. Заведующий отделом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82.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85.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86. Главный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87.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88А. Библиотекарь 1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89А (88А). Библиотекарь 1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91. Главный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92. Библиотекарь 1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93. Заведующий отделом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94.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95. Библиотекарь 2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96.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97. Библиотекарь 1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98. Библиотекарь 2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99.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100. Библиотекарь 1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101. Специалист по информационным ресурсам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102. Заведующий отделом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105. Библиотекарь 1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106. Библиотекарь 2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107. Главный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108.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113.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116.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</w:r>
      <w:r w:rsidR="00142A3D">
        <w:rPr>
          <w:rStyle w:val="aa"/>
          <w:i/>
        </w:rPr>
        <w:lastRenderedPageBreak/>
        <w:t>117. Библиотекарь 1 категории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119. Заведующий сектором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120А.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121А (120А).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122. Заведующий отделом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123.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124. Главный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126. Ведущий библиотекарь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127. Специалист по учебно-методической работе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131. Дворник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132. Электромонтер по ремонту и обслуживанию электрооборудования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133. Рабочий по комплексному обслуживанию и ремонту зданий (2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136. Дворник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137. Садовник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141. Заместитель директора Единого центра коммерциализации и обеспечения практического внедрения результатов интеллектуальной деятельности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142. Руководитель Службы обеспечения деятельности  Единого центра коммерциализации и обеспечения практического внедрения результатов интеллектуальной деятельности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143. Главный специалист-документовед Службы обеспечения деятельности  Единого центра коммерциализации и обеспечения практического внедрения результатов интеллектуальной деятельности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145. Ведущий научный сотрудник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146А. Старший научный сотрудник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147А (146А). Старший научный сотрудник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148А (146А). Старший научный сотрудник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149А. Хранитель музейных предметов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150А (149А). Хранитель музейных предметов (1 чел.); </w:t>
      </w:r>
      <w:r w:rsidR="00142A3D">
        <w:rPr>
          <w:rStyle w:val="aa"/>
          <w:i/>
        </w:rPr>
        <w:tab/>
        <w:t>   </w:t>
      </w:r>
      <w:r w:rsidR="00142A3D">
        <w:rPr>
          <w:rStyle w:val="aa"/>
          <w:i/>
        </w:rPr>
        <w:br/>
        <w:t>151. Ведущий специалист экспозиционного и выставочного залов (1 чел.). </w:t>
      </w:r>
      <w:r w:rsidR="00142A3D">
        <w:rPr>
          <w:rStyle w:val="aa"/>
          <w:i/>
        </w:rPr>
        <w:tab/>
        <w:t>   </w:t>
      </w:r>
      <w:r w:rsidRPr="004043C5">
        <w:rPr>
          <w:rStyle w:val="aa"/>
          <w:i/>
        </w:rPr>
        <w:fldChar w:fldCharType="end"/>
      </w:r>
      <w:r w:rsidRPr="004043C5">
        <w:rPr>
          <w:rStyle w:val="aa"/>
          <w:i/>
        </w:rPr>
        <w:t> </w:t>
      </w:r>
      <w:r w:rsidRPr="009B04A1">
        <w:rPr>
          <w:rStyle w:val="aa"/>
          <w:i/>
        </w:rPr>
        <w:br/>
      </w:r>
    </w:p>
    <w:p w:rsidR="00B35FAD" w:rsidRPr="00B35FAD" w:rsidRDefault="00B35FAD" w:rsidP="00B35FAD">
      <w:r>
        <w:t>3.3. Количество рабочих мест с оптимальными и допустимыми условиями труда:</w:t>
      </w:r>
      <w:r w:rsidR="00FC3781" w:rsidRPr="00FC3781">
        <w:rPr>
          <w:rStyle w:val="aa"/>
          <w:i/>
        </w:rPr>
        <w:t xml:space="preserve"> </w:t>
      </w:r>
      <w:r w:rsidR="00FC3781" w:rsidRPr="004043C5">
        <w:rPr>
          <w:rStyle w:val="aa"/>
          <w:i/>
        </w:rPr>
        <w:fldChar w:fldCharType="begin"/>
      </w:r>
      <w:r w:rsidR="00FC3781" w:rsidRPr="004043C5">
        <w:rPr>
          <w:rStyle w:val="aa"/>
          <w:i/>
        </w:rPr>
        <w:instrText xml:space="preserve"> DOCVARIABLE </w:instrText>
      </w:r>
      <w:r w:rsidR="00FC3781">
        <w:rPr>
          <w:rStyle w:val="aa"/>
          <w:i/>
          <w:lang w:val="en-US"/>
        </w:rPr>
        <w:instrText>dop</w:instrText>
      </w:r>
      <w:r w:rsidR="00FC3781" w:rsidRPr="009B04A1">
        <w:rPr>
          <w:rStyle w:val="aa"/>
          <w:i/>
        </w:rPr>
        <w:instrText>_</w:instrText>
      </w:r>
      <w:r w:rsidR="00FC3781">
        <w:rPr>
          <w:rStyle w:val="aa"/>
          <w:i/>
          <w:lang w:val="en-US"/>
        </w:rPr>
        <w:instrText>rm</w:instrText>
      </w:r>
      <w:r w:rsidR="00FC3781" w:rsidRPr="004043C5">
        <w:rPr>
          <w:rStyle w:val="aa"/>
          <w:i/>
        </w:rPr>
        <w:instrText xml:space="preserve"> \* MERGEFORMAT </w:instrText>
      </w:r>
      <w:r w:rsidR="00FC3781" w:rsidRPr="004043C5">
        <w:rPr>
          <w:rStyle w:val="aa"/>
          <w:i/>
        </w:rPr>
        <w:fldChar w:fldCharType="separate"/>
      </w:r>
      <w:r w:rsidR="00142A3D">
        <w:rPr>
          <w:rStyle w:val="aa"/>
          <w:i/>
        </w:rPr>
        <w:t xml:space="preserve"> 150 </w:t>
      </w:r>
      <w:r w:rsidR="00FC3781" w:rsidRPr="004043C5">
        <w:rPr>
          <w:rStyle w:val="aa"/>
          <w:i/>
        </w:rPr>
        <w:fldChar w:fldCharType="end"/>
      </w:r>
      <w:r w:rsidR="00FC3781" w:rsidRPr="004043C5">
        <w:rPr>
          <w:rStyle w:val="aa"/>
          <w:i/>
        </w:rPr>
        <w:t> </w:t>
      </w:r>
    </w:p>
    <w:p w:rsidR="00B35FAD" w:rsidRDefault="00B35FAD" w:rsidP="00B35FAD">
      <w:r>
        <w:t>3.4. Количество рабочих мест с вредными и опасными условиями труда:</w:t>
      </w:r>
      <w:r w:rsidR="00FC3781" w:rsidRPr="00FC3781">
        <w:rPr>
          <w:rStyle w:val="aa"/>
          <w:i/>
        </w:rPr>
        <w:t xml:space="preserve"> </w:t>
      </w:r>
      <w:r w:rsidR="00FC3781" w:rsidRPr="004043C5">
        <w:rPr>
          <w:rStyle w:val="aa"/>
          <w:i/>
        </w:rPr>
        <w:fldChar w:fldCharType="begin"/>
      </w:r>
      <w:r w:rsidR="00FC3781" w:rsidRPr="004043C5">
        <w:rPr>
          <w:rStyle w:val="aa"/>
          <w:i/>
        </w:rPr>
        <w:instrText xml:space="preserve"> DOCVARIABLE </w:instrText>
      </w:r>
      <w:r w:rsidR="00FC3781">
        <w:rPr>
          <w:rStyle w:val="aa"/>
          <w:i/>
          <w:lang w:val="en-US"/>
        </w:rPr>
        <w:instrText>bad</w:instrText>
      </w:r>
      <w:r w:rsidR="00FC3781" w:rsidRPr="009B04A1">
        <w:rPr>
          <w:rStyle w:val="aa"/>
          <w:i/>
        </w:rPr>
        <w:instrText>_</w:instrText>
      </w:r>
      <w:r w:rsidR="00FC3781">
        <w:rPr>
          <w:rStyle w:val="aa"/>
          <w:i/>
          <w:lang w:val="en-US"/>
        </w:rPr>
        <w:instrText>rm</w:instrText>
      </w:r>
      <w:r w:rsidR="00FC3781" w:rsidRPr="004043C5">
        <w:rPr>
          <w:rStyle w:val="aa"/>
          <w:i/>
        </w:rPr>
        <w:instrText xml:space="preserve"> \* MERGEFORMAT </w:instrText>
      </w:r>
      <w:r w:rsidR="00FC3781" w:rsidRPr="004043C5">
        <w:rPr>
          <w:rStyle w:val="aa"/>
          <w:i/>
        </w:rPr>
        <w:fldChar w:fldCharType="separate"/>
      </w:r>
      <w:r w:rsidR="00142A3D">
        <w:rPr>
          <w:rStyle w:val="aa"/>
          <w:i/>
        </w:rPr>
        <w:t xml:space="preserve"> 1 </w:t>
      </w:r>
      <w:r w:rsidR="00FC3781" w:rsidRPr="004043C5">
        <w:rPr>
          <w:rStyle w:val="aa"/>
          <w:i/>
        </w:rPr>
        <w:fldChar w:fldCharType="end"/>
      </w:r>
      <w:r w:rsidR="00FC3781" w:rsidRPr="004043C5">
        <w:rPr>
          <w:rStyle w:val="aa"/>
          <w:i/>
        </w:rPr>
        <w:t> </w:t>
      </w:r>
    </w:p>
    <w:p w:rsidR="006245D6" w:rsidRDefault="006245D6" w:rsidP="006245D6">
      <w:pPr>
        <w:rPr>
          <w:szCs w:val="22"/>
        </w:rPr>
      </w:pPr>
      <w:r>
        <w:rPr>
          <w:szCs w:val="22"/>
        </w:rPr>
        <w:t xml:space="preserve">3.5. </w:t>
      </w:r>
      <w:r w:rsidRPr="00D701D8">
        <w:t>Количество рабочих мест</w:t>
      </w:r>
      <w:r>
        <w:t xml:space="preserve"> с правом на досрочную </w:t>
      </w:r>
      <w:r w:rsidR="00393C0A">
        <w:t xml:space="preserve">страховую </w:t>
      </w:r>
      <w:r>
        <w:t>пенсию:</w:t>
      </w:r>
      <w:r w:rsidRPr="00FC3781">
        <w:rPr>
          <w:rStyle w:val="aa"/>
          <w:i/>
        </w:rPr>
        <w:t xml:space="preserve"> </w:t>
      </w:r>
      <w:r w:rsidRPr="004043C5">
        <w:rPr>
          <w:rStyle w:val="aa"/>
          <w:i/>
        </w:rPr>
        <w:fldChar w:fldCharType="begin"/>
      </w:r>
      <w:r w:rsidRPr="004043C5">
        <w:rPr>
          <w:rStyle w:val="aa"/>
          <w:i/>
        </w:rPr>
        <w:instrText xml:space="preserve"> DOCVARIABLE </w:instrText>
      </w:r>
      <w:r>
        <w:rPr>
          <w:rStyle w:val="aa"/>
          <w:i/>
          <w:lang w:val="en-US"/>
        </w:rPr>
        <w:instrText>lpo</w:instrText>
      </w:r>
      <w:r w:rsidRPr="009B04A1">
        <w:rPr>
          <w:rStyle w:val="aa"/>
          <w:i/>
        </w:rPr>
        <w:instrText>_</w:instrText>
      </w:r>
      <w:r>
        <w:rPr>
          <w:rStyle w:val="aa"/>
          <w:i/>
          <w:lang w:val="en-US"/>
        </w:rPr>
        <w:instrText>rm</w:instrText>
      </w:r>
      <w:r w:rsidRPr="004043C5">
        <w:rPr>
          <w:rStyle w:val="aa"/>
          <w:i/>
        </w:rPr>
        <w:instrText xml:space="preserve"> \* MERGEFORMAT </w:instrText>
      </w:r>
      <w:r w:rsidRPr="004043C5">
        <w:rPr>
          <w:rStyle w:val="aa"/>
          <w:i/>
        </w:rPr>
        <w:fldChar w:fldCharType="separate"/>
      </w:r>
      <w:r w:rsidR="00142A3D">
        <w:rPr>
          <w:rStyle w:val="aa"/>
          <w:i/>
        </w:rPr>
        <w:t xml:space="preserve"> 0 </w:t>
      </w:r>
      <w:r w:rsidRPr="004043C5">
        <w:rPr>
          <w:rStyle w:val="aa"/>
          <w:i/>
        </w:rPr>
        <w:fldChar w:fldCharType="end"/>
      </w:r>
      <w:r w:rsidRPr="004043C5">
        <w:rPr>
          <w:rStyle w:val="aa"/>
          <w:i/>
        </w:rPr>
        <w:t> </w:t>
      </w:r>
    </w:p>
    <w:p w:rsidR="006245D6" w:rsidRDefault="006245D6" w:rsidP="006245D6">
      <w:r>
        <w:rPr>
          <w:szCs w:val="22"/>
        </w:rPr>
        <w:t xml:space="preserve">3.6. </w:t>
      </w:r>
      <w:r w:rsidRPr="00D701D8">
        <w:t>Количество рабочих мест</w:t>
      </w:r>
      <w:r>
        <w:t xml:space="preserve"> на которых были выявлены профессиональные заболевания:</w:t>
      </w:r>
      <w:r w:rsidRPr="00FC3781">
        <w:rPr>
          <w:rStyle w:val="aa"/>
          <w:i/>
        </w:rPr>
        <w:t xml:space="preserve"> </w:t>
      </w:r>
      <w:r w:rsidRPr="004043C5">
        <w:rPr>
          <w:rStyle w:val="aa"/>
          <w:i/>
        </w:rPr>
        <w:fldChar w:fldCharType="begin"/>
      </w:r>
      <w:r w:rsidRPr="004043C5">
        <w:rPr>
          <w:rStyle w:val="aa"/>
          <w:i/>
        </w:rPr>
        <w:instrText xml:space="preserve"> DOCVARIABLE </w:instrText>
      </w:r>
      <w:r>
        <w:rPr>
          <w:rStyle w:val="aa"/>
          <w:i/>
          <w:lang w:val="en-US"/>
        </w:rPr>
        <w:instrText>profzab</w:instrText>
      </w:r>
      <w:r w:rsidRPr="009B04A1">
        <w:rPr>
          <w:rStyle w:val="aa"/>
          <w:i/>
        </w:rPr>
        <w:instrText>_</w:instrText>
      </w:r>
      <w:r>
        <w:rPr>
          <w:rStyle w:val="aa"/>
          <w:i/>
          <w:lang w:val="en-US"/>
        </w:rPr>
        <w:instrText>rm</w:instrText>
      </w:r>
      <w:r w:rsidRPr="004043C5">
        <w:rPr>
          <w:rStyle w:val="aa"/>
          <w:i/>
        </w:rPr>
        <w:instrText xml:space="preserve"> \* MERGEFORMAT </w:instrText>
      </w:r>
      <w:r w:rsidRPr="004043C5">
        <w:rPr>
          <w:rStyle w:val="aa"/>
          <w:i/>
        </w:rPr>
        <w:fldChar w:fldCharType="separate"/>
      </w:r>
      <w:r w:rsidR="00142A3D">
        <w:rPr>
          <w:rStyle w:val="aa"/>
          <w:i/>
        </w:rPr>
        <w:t xml:space="preserve"> 0 </w:t>
      </w:r>
      <w:r w:rsidRPr="004043C5">
        <w:rPr>
          <w:rStyle w:val="aa"/>
          <w:i/>
        </w:rPr>
        <w:fldChar w:fldCharType="end"/>
      </w:r>
      <w:r w:rsidRPr="004043C5">
        <w:rPr>
          <w:rStyle w:val="aa"/>
          <w:i/>
        </w:rPr>
        <w:t> </w:t>
      </w:r>
    </w:p>
    <w:p w:rsidR="006245D6" w:rsidRDefault="006245D6" w:rsidP="006245D6">
      <w:pPr>
        <w:rPr>
          <w:szCs w:val="22"/>
        </w:rPr>
      </w:pPr>
      <w:r>
        <w:t xml:space="preserve">3.7. </w:t>
      </w:r>
      <w:r w:rsidRPr="00D701D8">
        <w:t>Количество рабочих мест</w:t>
      </w:r>
      <w:r>
        <w:t xml:space="preserve"> на которых были зафиксированы несчастные случаи:</w:t>
      </w:r>
      <w:r w:rsidRPr="00FC3781">
        <w:rPr>
          <w:rStyle w:val="aa"/>
          <w:i/>
        </w:rPr>
        <w:t xml:space="preserve"> </w:t>
      </w:r>
      <w:r w:rsidRPr="004043C5">
        <w:rPr>
          <w:rStyle w:val="aa"/>
          <w:i/>
        </w:rPr>
        <w:fldChar w:fldCharType="begin"/>
      </w:r>
      <w:r w:rsidRPr="004043C5">
        <w:rPr>
          <w:rStyle w:val="aa"/>
          <w:i/>
        </w:rPr>
        <w:instrText xml:space="preserve"> DOCVARIABLE </w:instrText>
      </w:r>
      <w:r>
        <w:rPr>
          <w:rStyle w:val="aa"/>
          <w:i/>
          <w:lang w:val="en-US"/>
        </w:rPr>
        <w:instrText>accident</w:instrText>
      </w:r>
      <w:r w:rsidRPr="009B04A1">
        <w:rPr>
          <w:rStyle w:val="aa"/>
          <w:i/>
        </w:rPr>
        <w:instrText>_</w:instrText>
      </w:r>
      <w:r>
        <w:rPr>
          <w:rStyle w:val="aa"/>
          <w:i/>
          <w:lang w:val="en-US"/>
        </w:rPr>
        <w:instrText>rm</w:instrText>
      </w:r>
      <w:r w:rsidRPr="004043C5">
        <w:rPr>
          <w:rStyle w:val="aa"/>
          <w:i/>
        </w:rPr>
        <w:instrText xml:space="preserve"> \* MERGEFORMAT </w:instrText>
      </w:r>
      <w:r w:rsidRPr="004043C5">
        <w:rPr>
          <w:rStyle w:val="aa"/>
          <w:i/>
        </w:rPr>
        <w:fldChar w:fldCharType="separate"/>
      </w:r>
      <w:r w:rsidR="00142A3D">
        <w:rPr>
          <w:rStyle w:val="aa"/>
          <w:i/>
        </w:rPr>
        <w:t xml:space="preserve"> 0 </w:t>
      </w:r>
      <w:r w:rsidRPr="004043C5">
        <w:rPr>
          <w:rStyle w:val="aa"/>
          <w:i/>
        </w:rPr>
        <w:fldChar w:fldCharType="end"/>
      </w:r>
      <w:r w:rsidRPr="004043C5">
        <w:rPr>
          <w:rStyle w:val="aa"/>
          <w:i/>
        </w:rPr>
        <w:t> </w:t>
      </w:r>
    </w:p>
    <w:p w:rsidR="00595747" w:rsidRDefault="00595747" w:rsidP="00595747">
      <w:pPr>
        <w:rPr>
          <w:szCs w:val="22"/>
        </w:rPr>
      </w:pPr>
      <w:r w:rsidRPr="00C2182B">
        <w:rPr>
          <w:szCs w:val="22"/>
        </w:rPr>
        <w:t>3.</w:t>
      </w:r>
      <w:r w:rsidRPr="00393C0A">
        <w:rPr>
          <w:szCs w:val="22"/>
        </w:rPr>
        <w:t>8</w:t>
      </w:r>
      <w:r w:rsidRPr="00C2182B">
        <w:rPr>
          <w:szCs w:val="22"/>
        </w:rPr>
        <w:t xml:space="preserve">. Выявленные </w:t>
      </w:r>
      <w:r>
        <w:rPr>
          <w:szCs w:val="22"/>
        </w:rPr>
        <w:t xml:space="preserve">вредные и (или) опасные производственные факторы </w:t>
      </w:r>
      <w:r w:rsidRPr="00C2182B">
        <w:rPr>
          <w:szCs w:val="22"/>
        </w:rPr>
        <w:t>на основе измерений и оценок</w:t>
      </w:r>
      <w:r>
        <w:rPr>
          <w:szCs w:val="22"/>
        </w:rPr>
        <w:t>:</w:t>
      </w:r>
    </w:p>
    <w:tbl>
      <w:tblPr>
        <w:tblStyle w:val="a5"/>
        <w:tblW w:w="0" w:type="auto"/>
        <w:tblInd w:w="250" w:type="dxa"/>
        <w:tblLook w:val="01E0" w:firstRow="1" w:lastRow="1" w:firstColumn="1" w:lastColumn="1" w:noHBand="0" w:noVBand="0"/>
      </w:tblPr>
      <w:tblGrid>
        <w:gridCol w:w="7088"/>
        <w:gridCol w:w="2551"/>
      </w:tblGrid>
      <w:tr w:rsidR="00595747" w:rsidTr="00595747">
        <w:tc>
          <w:tcPr>
            <w:tcW w:w="7088" w:type="dxa"/>
          </w:tcPr>
          <w:p w:rsidR="00595747" w:rsidRDefault="00595747" w:rsidP="00595747">
            <w:pPr>
              <w:jc w:val="center"/>
              <w:rPr>
                <w:szCs w:val="22"/>
              </w:rPr>
            </w:pPr>
            <w:bookmarkStart w:id="4" w:name="factors_table"/>
            <w:bookmarkEnd w:id="4"/>
            <w:r>
              <w:rPr>
                <w:szCs w:val="22"/>
              </w:rPr>
              <w:t>Наименование вредного и (или) опасного производственного фактора</w:t>
            </w:r>
          </w:p>
        </w:tc>
        <w:tc>
          <w:tcPr>
            <w:tcW w:w="2551" w:type="dxa"/>
          </w:tcPr>
          <w:p w:rsidR="00595747" w:rsidRDefault="00595747" w:rsidP="00595747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Кол-во рабочих мест</w:t>
            </w:r>
          </w:p>
        </w:tc>
      </w:tr>
      <w:tr w:rsidR="00142A3D" w:rsidTr="00595747">
        <w:tc>
          <w:tcPr>
            <w:tcW w:w="7088" w:type="dxa"/>
          </w:tcPr>
          <w:p w:rsidR="00142A3D" w:rsidRDefault="00142A3D" w:rsidP="00595747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Тяжесть труда</w:t>
            </w:r>
          </w:p>
        </w:tc>
        <w:tc>
          <w:tcPr>
            <w:tcW w:w="2551" w:type="dxa"/>
          </w:tcPr>
          <w:p w:rsidR="00142A3D" w:rsidRDefault="00142A3D" w:rsidP="00595747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1</w:t>
            </w:r>
          </w:p>
        </w:tc>
      </w:tr>
    </w:tbl>
    <w:p w:rsidR="00C2182B" w:rsidRDefault="00C2182B" w:rsidP="00B35FAD">
      <w:pPr>
        <w:rPr>
          <w:szCs w:val="22"/>
          <w:lang w:val="en-US"/>
        </w:rPr>
      </w:pPr>
    </w:p>
    <w:p w:rsidR="003C7488" w:rsidRPr="0005269F" w:rsidRDefault="003C7488" w:rsidP="003C7488">
      <w:pPr>
        <w:rPr>
          <w:b/>
          <w:bCs/>
          <w:szCs w:val="22"/>
        </w:rPr>
      </w:pPr>
      <w:r>
        <w:rPr>
          <w:b/>
          <w:bCs/>
          <w:szCs w:val="22"/>
        </w:rPr>
        <w:t>Дополнительные разделы (требуется удалить не нужное)</w:t>
      </w:r>
      <w:r w:rsidRPr="0005269F">
        <w:rPr>
          <w:b/>
          <w:bCs/>
          <w:szCs w:val="22"/>
        </w:rPr>
        <w:t>:</w:t>
      </w:r>
    </w:p>
    <w:p w:rsidR="003C7488" w:rsidRPr="0005269F" w:rsidRDefault="003C7488" w:rsidP="003C7488">
      <w:pPr>
        <w:rPr>
          <w:szCs w:val="22"/>
        </w:rPr>
      </w:pPr>
      <w:r w:rsidRPr="0005269F">
        <w:rPr>
          <w:szCs w:val="22"/>
        </w:rPr>
        <w:t>3.</w:t>
      </w:r>
      <w:r>
        <w:rPr>
          <w:szCs w:val="22"/>
        </w:rPr>
        <w:t>9</w:t>
      </w:r>
      <w:r w:rsidRPr="0005269F">
        <w:rPr>
          <w:szCs w:val="22"/>
        </w:rPr>
        <w:t>. Рабочие места, на которых в соответствии с пунктом 6 статьи 10 426-ФЗ идентификация не проводилась:</w:t>
      </w:r>
    </w:p>
    <w:p w:rsidR="003C7488" w:rsidRPr="0005269F" w:rsidRDefault="003C7488" w:rsidP="003C7488">
      <w:pPr>
        <w:jc w:val="both"/>
        <w:rPr>
          <w:rStyle w:val="aa"/>
          <w:i/>
          <w:sz w:val="2"/>
          <w:szCs w:val="2"/>
        </w:rPr>
      </w:pPr>
      <w:r w:rsidRPr="0005269F">
        <w:rPr>
          <w:rStyle w:val="aa"/>
          <w:i/>
        </w:rPr>
        <w:fldChar w:fldCharType="begin"/>
      </w:r>
      <w:r w:rsidRPr="0005269F">
        <w:rPr>
          <w:rStyle w:val="aa"/>
          <w:i/>
        </w:rPr>
        <w:instrText xml:space="preserve"> DOCVARIABLE rm_no_ident \* MERGEFORMAT </w:instrText>
      </w:r>
      <w:r w:rsidRPr="0005269F">
        <w:rPr>
          <w:rStyle w:val="aa"/>
          <w:i/>
        </w:rPr>
        <w:fldChar w:fldCharType="separate"/>
      </w:r>
      <w:r w:rsidR="00142A3D">
        <w:rPr>
          <w:rStyle w:val="aa"/>
          <w:i/>
        </w:rPr>
        <w:t>Отсутствуют</w:t>
      </w:r>
      <w:r w:rsidRPr="0005269F">
        <w:rPr>
          <w:rStyle w:val="aa"/>
          <w:i/>
        </w:rPr>
        <w:fldChar w:fldCharType="end"/>
      </w:r>
      <w:r w:rsidRPr="0005269F">
        <w:rPr>
          <w:rStyle w:val="aa"/>
          <w:i/>
        </w:rPr>
        <w:t> </w:t>
      </w:r>
      <w:r w:rsidRPr="0005269F">
        <w:rPr>
          <w:rStyle w:val="aa"/>
          <w:i/>
        </w:rPr>
        <w:br/>
      </w:r>
    </w:p>
    <w:p w:rsidR="003C7488" w:rsidRPr="0005269F" w:rsidRDefault="003C7488" w:rsidP="003C7488">
      <w:r w:rsidRPr="0005269F">
        <w:t>3.</w:t>
      </w:r>
      <w:r>
        <w:t>10</w:t>
      </w:r>
      <w:r w:rsidRPr="0005269F">
        <w:t>. Количество рабочих</w:t>
      </w:r>
      <w:r w:rsidRPr="0005269F">
        <w:rPr>
          <w:szCs w:val="22"/>
        </w:rPr>
        <w:t>, на которых в соответствии с пунктом 6 статьи 10 426-ФЗ идентификация не проводилась:</w:t>
      </w:r>
      <w:r w:rsidRPr="003C7488">
        <w:rPr>
          <w:rStyle w:val="aa"/>
          <w:i/>
        </w:rPr>
        <w:t xml:space="preserve"> </w:t>
      </w:r>
      <w:r w:rsidRPr="003C7488">
        <w:rPr>
          <w:rStyle w:val="aa"/>
          <w:i/>
        </w:rPr>
        <w:fldChar w:fldCharType="begin"/>
      </w:r>
      <w:r w:rsidRPr="003C7488">
        <w:rPr>
          <w:rStyle w:val="aa"/>
          <w:i/>
        </w:rPr>
        <w:instrText xml:space="preserve"> DOCVARIABLE rm_no_ident_co \* MERGEFORMAT </w:instrText>
      </w:r>
      <w:r w:rsidRPr="003C7488">
        <w:rPr>
          <w:rStyle w:val="aa"/>
          <w:i/>
        </w:rPr>
        <w:fldChar w:fldCharType="separate"/>
      </w:r>
      <w:r w:rsidR="00142A3D">
        <w:rPr>
          <w:rStyle w:val="aa"/>
          <w:i/>
        </w:rPr>
        <w:t>0</w:t>
      </w:r>
      <w:r w:rsidRPr="003C7488">
        <w:rPr>
          <w:rStyle w:val="aa"/>
          <w:i/>
        </w:rPr>
        <w:fldChar w:fldCharType="end"/>
      </w:r>
      <w:r w:rsidRPr="003C7488">
        <w:rPr>
          <w:rStyle w:val="aa"/>
          <w:i/>
        </w:rPr>
        <w:t> </w:t>
      </w:r>
    </w:p>
    <w:p w:rsidR="003C7488" w:rsidRPr="0005269F" w:rsidRDefault="003C7488" w:rsidP="003C7488">
      <w:pPr>
        <w:rPr>
          <w:rStyle w:val="aa"/>
          <w:i/>
        </w:rPr>
      </w:pPr>
      <w:r w:rsidRPr="0005269F">
        <w:t>3.</w:t>
      </w:r>
      <w:r>
        <w:t>11</w:t>
      </w:r>
      <w:r w:rsidRPr="0005269F">
        <w:t>. Количество рабочих мест с оптимальными и допустимыми условиями труда, подлежащих декларированию</w:t>
      </w:r>
      <w:r w:rsidRPr="003C7488">
        <w:t>:</w:t>
      </w:r>
      <w:r w:rsidRPr="003C7488">
        <w:rPr>
          <w:rStyle w:val="aa"/>
          <w:i/>
        </w:rPr>
        <w:t xml:space="preserve"> </w:t>
      </w:r>
      <w:r w:rsidRPr="003C7488">
        <w:rPr>
          <w:rStyle w:val="aa"/>
          <w:i/>
        </w:rPr>
        <w:fldChar w:fldCharType="begin"/>
      </w:r>
      <w:r w:rsidRPr="003C7488">
        <w:rPr>
          <w:rStyle w:val="aa"/>
          <w:i/>
        </w:rPr>
        <w:instrText xml:space="preserve"> DOCVARIABLE good_rm1_2_co \* MERGEFORMAT </w:instrText>
      </w:r>
      <w:r w:rsidRPr="003C7488">
        <w:rPr>
          <w:rStyle w:val="aa"/>
          <w:i/>
        </w:rPr>
        <w:fldChar w:fldCharType="separate"/>
      </w:r>
      <w:r w:rsidR="00142A3D">
        <w:rPr>
          <w:rStyle w:val="aa"/>
          <w:i/>
        </w:rPr>
        <w:t>117</w:t>
      </w:r>
      <w:r w:rsidRPr="003C7488">
        <w:rPr>
          <w:rStyle w:val="aa"/>
          <w:i/>
        </w:rPr>
        <w:fldChar w:fldCharType="end"/>
      </w:r>
      <w:r w:rsidRPr="003C7488">
        <w:rPr>
          <w:rStyle w:val="aa"/>
          <w:i/>
        </w:rPr>
        <w:t> </w:t>
      </w:r>
    </w:p>
    <w:p w:rsidR="003C7488" w:rsidRPr="0005269F" w:rsidRDefault="003C7488" w:rsidP="003C7488">
      <w:r w:rsidRPr="0005269F">
        <w:t>3.</w:t>
      </w:r>
      <w:r>
        <w:t>12</w:t>
      </w:r>
      <w:r w:rsidRPr="0005269F">
        <w:t>. Количество рабочих, на которых проведена идентификация</w:t>
      </w:r>
      <w:r w:rsidRPr="003C7488">
        <w:t xml:space="preserve">: </w:t>
      </w:r>
      <w:r w:rsidRPr="003C7488">
        <w:rPr>
          <w:rStyle w:val="aa"/>
          <w:i/>
        </w:rPr>
        <w:fldChar w:fldCharType="begin"/>
      </w:r>
      <w:r w:rsidRPr="003C7488">
        <w:rPr>
          <w:rStyle w:val="aa"/>
          <w:i/>
        </w:rPr>
        <w:instrText xml:space="preserve"> DOCVARIABLE ident_rm_co \* MERGEFORMAT </w:instrText>
      </w:r>
      <w:r w:rsidRPr="003C7488">
        <w:rPr>
          <w:rStyle w:val="aa"/>
          <w:i/>
        </w:rPr>
        <w:fldChar w:fldCharType="separate"/>
      </w:r>
      <w:r w:rsidR="00142A3D">
        <w:rPr>
          <w:rStyle w:val="aa"/>
          <w:i/>
        </w:rPr>
        <w:t>151</w:t>
      </w:r>
      <w:r w:rsidRPr="003C7488">
        <w:rPr>
          <w:rStyle w:val="aa"/>
          <w:i/>
        </w:rPr>
        <w:fldChar w:fldCharType="end"/>
      </w:r>
      <w:r w:rsidRPr="003C7488">
        <w:rPr>
          <w:rStyle w:val="aa"/>
          <w:i/>
        </w:rPr>
        <w:t> </w:t>
      </w:r>
    </w:p>
    <w:p w:rsidR="003C7488" w:rsidRPr="0005269F" w:rsidRDefault="003C7488" w:rsidP="003C7488">
      <w:pPr>
        <w:rPr>
          <w:szCs w:val="22"/>
        </w:rPr>
      </w:pPr>
      <w:r w:rsidRPr="0005269F">
        <w:rPr>
          <w:szCs w:val="22"/>
        </w:rPr>
        <w:t>3.</w:t>
      </w:r>
      <w:r w:rsidR="007F4242">
        <w:rPr>
          <w:szCs w:val="22"/>
          <w:lang w:val="en-US"/>
        </w:rPr>
        <w:t>13</w:t>
      </w:r>
      <w:r w:rsidRPr="0005269F">
        <w:rPr>
          <w:szCs w:val="22"/>
        </w:rPr>
        <w:t xml:space="preserve">. Рабочие места, </w:t>
      </w:r>
      <w:r>
        <w:rPr>
          <w:szCs w:val="22"/>
        </w:rPr>
        <w:t>не подлежащие декларированию (требуется оценка в следующий цикл проведения СОУТ)</w:t>
      </w:r>
      <w:r w:rsidRPr="0005269F">
        <w:rPr>
          <w:szCs w:val="22"/>
        </w:rPr>
        <w:t>:</w:t>
      </w:r>
    </w:p>
    <w:p w:rsidR="003C7488" w:rsidRPr="0005269F" w:rsidRDefault="003C7488" w:rsidP="003C7488">
      <w:pPr>
        <w:jc w:val="both"/>
        <w:rPr>
          <w:rStyle w:val="aa"/>
          <w:i/>
          <w:sz w:val="2"/>
          <w:szCs w:val="2"/>
        </w:rPr>
      </w:pPr>
      <w:r w:rsidRPr="0005269F">
        <w:rPr>
          <w:rStyle w:val="aa"/>
          <w:i/>
        </w:rPr>
        <w:fldChar w:fldCharType="begin"/>
      </w:r>
      <w:r w:rsidRPr="0005269F">
        <w:rPr>
          <w:rStyle w:val="aa"/>
          <w:i/>
        </w:rPr>
        <w:instrText xml:space="preserve"> DOCVARIABLE </w:instrText>
      </w:r>
      <w:r w:rsidRPr="003C7488">
        <w:rPr>
          <w:rStyle w:val="aa"/>
          <w:i/>
        </w:rPr>
        <w:instrText>rm_no_declare</w:instrText>
      </w:r>
      <w:r w:rsidRPr="0005269F">
        <w:rPr>
          <w:rStyle w:val="aa"/>
          <w:i/>
        </w:rPr>
        <w:instrText xml:space="preserve"> \* MERGEFORMAT </w:instrText>
      </w:r>
      <w:r w:rsidRPr="0005269F">
        <w:rPr>
          <w:rStyle w:val="aa"/>
          <w:i/>
        </w:rPr>
        <w:fldChar w:fldCharType="separate"/>
      </w:r>
      <w:r w:rsidR="00142A3D">
        <w:rPr>
          <w:rStyle w:val="aa"/>
          <w:i/>
        </w:rPr>
        <w:t>138. Уборщик производственных и служебных помещений (1 чел.). </w:t>
      </w:r>
      <w:r w:rsidR="00142A3D">
        <w:rPr>
          <w:rStyle w:val="aa"/>
          <w:i/>
        </w:rPr>
        <w:tab/>
        <w:t>   </w:t>
      </w:r>
      <w:r w:rsidRPr="0005269F">
        <w:rPr>
          <w:rStyle w:val="aa"/>
          <w:i/>
        </w:rPr>
        <w:fldChar w:fldCharType="end"/>
      </w:r>
      <w:r w:rsidRPr="0005269F">
        <w:rPr>
          <w:rStyle w:val="aa"/>
          <w:i/>
        </w:rPr>
        <w:t> </w:t>
      </w:r>
      <w:r w:rsidRPr="0005269F">
        <w:rPr>
          <w:rStyle w:val="aa"/>
          <w:i/>
        </w:rPr>
        <w:br/>
      </w:r>
    </w:p>
    <w:p w:rsidR="003C7488" w:rsidRPr="003C7488" w:rsidRDefault="003C7488" w:rsidP="00B35FAD">
      <w:pPr>
        <w:rPr>
          <w:szCs w:val="22"/>
        </w:rPr>
      </w:pPr>
    </w:p>
    <w:p w:rsidR="00B35FAD" w:rsidRPr="00B35FAD" w:rsidRDefault="00B35FAD" w:rsidP="00B35FAD">
      <w:r>
        <w:t xml:space="preserve">4. </w:t>
      </w:r>
      <w:r w:rsidRPr="00B35FAD">
        <w:t>Результаты специальной оценки условий труда представлены в:</w:t>
      </w:r>
    </w:p>
    <w:p w:rsidR="00B35FAD" w:rsidRPr="00B35FAD" w:rsidRDefault="00B35FAD" w:rsidP="00B35FAD">
      <w:r>
        <w:t xml:space="preserve">- </w:t>
      </w:r>
      <w:r w:rsidRPr="00B35FAD">
        <w:t>картах СОУТ;</w:t>
      </w:r>
    </w:p>
    <w:p w:rsidR="00B35FAD" w:rsidRPr="00B35FAD" w:rsidRDefault="00B35FAD" w:rsidP="00B35FAD">
      <w:r>
        <w:t xml:space="preserve">- </w:t>
      </w:r>
      <w:r w:rsidRPr="00B35FAD">
        <w:t>протоколах оценок и измерений ОВПФ;</w:t>
      </w:r>
    </w:p>
    <w:p w:rsidR="00B35FAD" w:rsidRPr="00B35FAD" w:rsidRDefault="00B35FAD" w:rsidP="00B35FAD">
      <w:r>
        <w:t xml:space="preserve">- </w:t>
      </w:r>
      <w:r w:rsidRPr="00B35FAD">
        <w:t>сводной ведомости результатов СОУТ.</w:t>
      </w:r>
    </w:p>
    <w:p w:rsidR="00B35FAD" w:rsidRDefault="00B35FAD" w:rsidP="00B35FAD"/>
    <w:p w:rsidR="00B35FAD" w:rsidRPr="00B35FAD" w:rsidRDefault="00B35FAD" w:rsidP="00B35FAD">
      <w:r>
        <w:lastRenderedPageBreak/>
        <w:t xml:space="preserve">5. </w:t>
      </w:r>
      <w:r w:rsidRPr="00B35FAD">
        <w:t xml:space="preserve">По результатам специальной оценки условий труда разработан </w:t>
      </w:r>
      <w:r w:rsidR="00C2182B">
        <w:t>перечень</w:t>
      </w:r>
      <w:r w:rsidRPr="00B35FAD">
        <w:t xml:space="preserve"> </w:t>
      </w:r>
      <w:r w:rsidR="00C2182B">
        <w:t xml:space="preserve">рекомендуемых </w:t>
      </w:r>
      <w:r w:rsidRPr="00B35FAD">
        <w:t>мер</w:t>
      </w:r>
      <w:r w:rsidRPr="00B35FAD">
        <w:t>о</w:t>
      </w:r>
      <w:r w:rsidR="00C2182B">
        <w:t xml:space="preserve">приятий по улучшению </w:t>
      </w:r>
      <w:r w:rsidRPr="00B35FAD">
        <w:t>условий труда для </w:t>
      </w:r>
      <w:r w:rsidR="00C44AA4" w:rsidRPr="004043C5">
        <w:rPr>
          <w:rStyle w:val="aa"/>
          <w:i/>
        </w:rPr>
        <w:fldChar w:fldCharType="begin"/>
      </w:r>
      <w:r w:rsidR="00C44AA4" w:rsidRPr="004043C5">
        <w:rPr>
          <w:rStyle w:val="aa"/>
          <w:i/>
        </w:rPr>
        <w:instrText xml:space="preserve"> DOCVARIABLE </w:instrText>
      </w:r>
      <w:r w:rsidR="00C44AA4">
        <w:rPr>
          <w:rStyle w:val="aa"/>
          <w:i/>
          <w:lang w:val="en-US"/>
        </w:rPr>
        <w:instrText>meas</w:instrText>
      </w:r>
      <w:r w:rsidR="00C44AA4" w:rsidRPr="009B04A1">
        <w:rPr>
          <w:rStyle w:val="aa"/>
          <w:i/>
        </w:rPr>
        <w:instrText>_</w:instrText>
      </w:r>
      <w:r w:rsidR="00C44AA4">
        <w:rPr>
          <w:rStyle w:val="aa"/>
          <w:i/>
          <w:lang w:val="en-US"/>
        </w:rPr>
        <w:instrText>rm</w:instrText>
      </w:r>
      <w:r w:rsidR="00C44AA4" w:rsidRPr="004043C5">
        <w:rPr>
          <w:rStyle w:val="aa"/>
          <w:i/>
        </w:rPr>
        <w:instrText xml:space="preserve"> \* MERGEFORMAT </w:instrText>
      </w:r>
      <w:r w:rsidR="00C44AA4" w:rsidRPr="004043C5">
        <w:rPr>
          <w:rStyle w:val="aa"/>
          <w:i/>
        </w:rPr>
        <w:fldChar w:fldCharType="separate"/>
      </w:r>
      <w:r w:rsidR="00142A3D">
        <w:rPr>
          <w:rStyle w:val="aa"/>
          <w:i/>
        </w:rPr>
        <w:t xml:space="preserve"> 1</w:t>
      </w:r>
      <w:r w:rsidR="00C44AA4" w:rsidRPr="004043C5">
        <w:rPr>
          <w:rStyle w:val="aa"/>
          <w:i/>
        </w:rPr>
        <w:fldChar w:fldCharType="end"/>
      </w:r>
      <w:r w:rsidR="00C44AA4" w:rsidRPr="004043C5">
        <w:rPr>
          <w:rStyle w:val="aa"/>
          <w:i/>
        </w:rPr>
        <w:t> </w:t>
      </w:r>
      <w:r w:rsidRPr="00B35FAD">
        <w:t xml:space="preserve"> рабочих мест.</w:t>
      </w:r>
    </w:p>
    <w:p w:rsidR="00B35FAD" w:rsidRDefault="00B35FAD" w:rsidP="00B35FAD"/>
    <w:p w:rsidR="00B35FAD" w:rsidRPr="00B35FAD" w:rsidRDefault="00C2182B" w:rsidP="00B35FAD">
      <w:r>
        <w:t xml:space="preserve">6. </w:t>
      </w:r>
      <w:r w:rsidR="00B35FAD" w:rsidRPr="00B35FAD">
        <w:t>Рассмотрев результаты специальной оценки условий труда, эксперт закл</w:t>
      </w:r>
      <w:r w:rsidR="00B35FAD" w:rsidRPr="00B35FAD">
        <w:t>ю</w:t>
      </w:r>
      <w:r w:rsidR="00B35FAD" w:rsidRPr="00B35FAD">
        <w:t>чил:</w:t>
      </w:r>
    </w:p>
    <w:p w:rsidR="00B35FAD" w:rsidRPr="00B35FAD" w:rsidRDefault="00B35FAD" w:rsidP="00B35FAD">
      <w:r w:rsidRPr="00B35FAD">
        <w:t>1) считать работу по СОУТ завершенной;</w:t>
      </w:r>
    </w:p>
    <w:p w:rsidR="00B35FAD" w:rsidRPr="00B35FAD" w:rsidRDefault="00B35FAD" w:rsidP="00B35FAD">
      <w:r w:rsidRPr="00B35FAD">
        <w:t>2) </w:t>
      </w:r>
      <w:r w:rsidR="00C2182B">
        <w:t xml:space="preserve">перечень рекомендуемых мероприятий по улучшению </w:t>
      </w:r>
      <w:r w:rsidRPr="00B35FAD">
        <w:t>условий труда передать для утверждения работодателю.</w:t>
      </w:r>
    </w:p>
    <w:p w:rsidR="00B35FAD" w:rsidRPr="00B35FAD" w:rsidRDefault="00B35FAD" w:rsidP="00B35FAD">
      <w:r w:rsidRPr="00B35FAD">
        <w:t xml:space="preserve">Дополнительные предложения эксперта: </w:t>
      </w:r>
      <w:r w:rsidRPr="00B35FAD">
        <w:rPr>
          <w:u w:val="single"/>
        </w:rPr>
        <w:t>отсутствуют</w:t>
      </w:r>
      <w:r w:rsidRPr="00B35FAD">
        <w:t>.</w:t>
      </w:r>
    </w:p>
    <w:p w:rsidR="00B35FAD" w:rsidRPr="00B35FAD" w:rsidRDefault="00B35FAD" w:rsidP="00B35FAD">
      <w:pPr>
        <w:rPr>
          <w:b/>
        </w:rPr>
      </w:pPr>
    </w:p>
    <w:p w:rsidR="006C28B3" w:rsidRPr="00E324B1" w:rsidRDefault="00563E94" w:rsidP="00367816">
      <w:pPr>
        <w:spacing w:before="120"/>
        <w:rPr>
          <w:rStyle w:val="a7"/>
        </w:rPr>
      </w:pPr>
      <w:r w:rsidRPr="00E324B1">
        <w:rPr>
          <w:rStyle w:val="a7"/>
        </w:rPr>
        <w:t>Эксперт(ы) по проведению специальной оценки условий труда:</w:t>
      </w:r>
    </w:p>
    <w:tbl>
      <w:tblPr>
        <w:tblStyle w:val="a5"/>
        <w:tblW w:w="102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284"/>
        <w:gridCol w:w="2976"/>
        <w:gridCol w:w="284"/>
        <w:gridCol w:w="1701"/>
        <w:gridCol w:w="283"/>
        <w:gridCol w:w="3292"/>
      </w:tblGrid>
      <w:tr w:rsidR="00AA46ED" w:rsidRPr="00142A3D" w:rsidTr="00142A3D">
        <w:trPr>
          <w:trHeight w:val="284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A46ED" w:rsidRPr="00142A3D" w:rsidRDefault="00142A3D" w:rsidP="00AA46ED">
            <w:pPr>
              <w:pStyle w:val="a8"/>
            </w:pPr>
            <w:r w:rsidRPr="00142A3D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A46ED" w:rsidRPr="00142A3D" w:rsidRDefault="00AA46ED" w:rsidP="00AA46ED">
            <w:pPr>
              <w:pStyle w:val="a8"/>
            </w:pPr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A46ED" w:rsidRPr="00142A3D" w:rsidRDefault="00142A3D" w:rsidP="00AA46ED">
            <w:pPr>
              <w:pStyle w:val="a8"/>
            </w:pPr>
            <w:r w:rsidRPr="00142A3D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A46ED" w:rsidRPr="00142A3D" w:rsidRDefault="00AA46ED" w:rsidP="00AA46ED">
            <w:pPr>
              <w:pStyle w:val="a8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A46ED" w:rsidRPr="00142A3D" w:rsidRDefault="00AA46ED" w:rsidP="00AA46ED">
            <w:pPr>
              <w:pStyle w:val="a8"/>
            </w:pPr>
          </w:p>
        </w:tc>
        <w:tc>
          <w:tcPr>
            <w:tcW w:w="283" w:type="dxa"/>
            <w:shd w:val="clear" w:color="auto" w:fill="auto"/>
            <w:vAlign w:val="bottom"/>
          </w:tcPr>
          <w:p w:rsidR="00AA46ED" w:rsidRPr="00142A3D" w:rsidRDefault="00AA46ED" w:rsidP="00AA46ED">
            <w:pPr>
              <w:pStyle w:val="a8"/>
            </w:pPr>
          </w:p>
        </w:tc>
        <w:tc>
          <w:tcPr>
            <w:tcW w:w="32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A46ED" w:rsidRPr="00142A3D" w:rsidRDefault="00142A3D" w:rsidP="00AA46ED">
            <w:pPr>
              <w:pStyle w:val="a8"/>
            </w:pPr>
            <w:r w:rsidRPr="00142A3D">
              <w:t>Камалетдинов Равшан Наильевич</w:t>
            </w:r>
          </w:p>
        </w:tc>
      </w:tr>
      <w:tr w:rsidR="00AA46ED" w:rsidRPr="00142A3D" w:rsidTr="00142A3D">
        <w:trPr>
          <w:trHeight w:val="284"/>
        </w:trPr>
        <w:tc>
          <w:tcPr>
            <w:tcW w:w="1384" w:type="dxa"/>
            <w:tcBorders>
              <w:top w:val="single" w:sz="4" w:space="0" w:color="auto"/>
            </w:tcBorders>
          </w:tcPr>
          <w:p w:rsidR="00AA46ED" w:rsidRPr="00142A3D" w:rsidRDefault="00142A3D" w:rsidP="00AA46ED">
            <w:pPr>
              <w:pStyle w:val="a8"/>
              <w:rPr>
                <w:b/>
                <w:vertAlign w:val="superscript"/>
              </w:rPr>
            </w:pPr>
            <w:r w:rsidRPr="00142A3D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AA46ED" w:rsidRPr="00142A3D" w:rsidRDefault="00AA46ED" w:rsidP="00AA46ED">
            <w:pPr>
              <w:pStyle w:val="a8"/>
              <w:rPr>
                <w:b/>
                <w:vertAlign w:val="superscript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</w:tcPr>
          <w:p w:rsidR="00AA46ED" w:rsidRPr="00142A3D" w:rsidRDefault="00142A3D" w:rsidP="00AA46ED">
            <w:pPr>
              <w:pStyle w:val="a8"/>
              <w:rPr>
                <w:b/>
                <w:vertAlign w:val="superscript"/>
              </w:rPr>
            </w:pPr>
            <w:r w:rsidRPr="00142A3D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AA46ED" w:rsidRPr="00142A3D" w:rsidRDefault="00AA46ED" w:rsidP="00AA46ED">
            <w:pPr>
              <w:pStyle w:val="a8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A46ED" w:rsidRPr="00142A3D" w:rsidRDefault="00142A3D" w:rsidP="00AA46ED">
            <w:pPr>
              <w:pStyle w:val="a8"/>
              <w:rPr>
                <w:b/>
                <w:vertAlign w:val="superscript"/>
              </w:rPr>
            </w:pPr>
            <w:r w:rsidRPr="00142A3D">
              <w:rPr>
                <w:vertAlign w:val="superscript"/>
              </w:rPr>
              <w:t>(подпись)</w:t>
            </w:r>
          </w:p>
        </w:tc>
        <w:tc>
          <w:tcPr>
            <w:tcW w:w="283" w:type="dxa"/>
          </w:tcPr>
          <w:p w:rsidR="00AA46ED" w:rsidRPr="00142A3D" w:rsidRDefault="00AA46ED" w:rsidP="00AA46ED">
            <w:pPr>
              <w:pStyle w:val="a8"/>
              <w:rPr>
                <w:b/>
                <w:vertAlign w:val="superscript"/>
              </w:rPr>
            </w:pPr>
            <w:bookmarkStart w:id="6" w:name="fio_users2"/>
            <w:bookmarkEnd w:id="6"/>
          </w:p>
        </w:tc>
        <w:tc>
          <w:tcPr>
            <w:tcW w:w="3292" w:type="dxa"/>
            <w:tcBorders>
              <w:top w:val="single" w:sz="4" w:space="0" w:color="auto"/>
            </w:tcBorders>
          </w:tcPr>
          <w:p w:rsidR="00AA46ED" w:rsidRPr="00142A3D" w:rsidRDefault="00142A3D" w:rsidP="00AA46ED">
            <w:pPr>
              <w:pStyle w:val="a8"/>
              <w:rPr>
                <w:b/>
                <w:vertAlign w:val="superscript"/>
              </w:rPr>
            </w:pPr>
            <w:r w:rsidRPr="00142A3D">
              <w:rPr>
                <w:vertAlign w:val="superscript"/>
              </w:rPr>
              <w:t>(Ф.И.О.)</w:t>
            </w:r>
          </w:p>
        </w:tc>
      </w:tr>
    </w:tbl>
    <w:p w:rsidR="007D1852" w:rsidRPr="00E324B1" w:rsidRDefault="007D1852" w:rsidP="006578AA">
      <w:pPr>
        <w:spacing w:before="120"/>
      </w:pPr>
    </w:p>
    <w:sectPr w:rsidR="007D1852" w:rsidRPr="00E324B1" w:rsidSect="00ED3585">
      <w:footerReference w:type="default" r:id="rId8"/>
      <w:pgSz w:w="11906" w:h="16838"/>
      <w:pgMar w:top="709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2A3D" w:rsidRDefault="00142A3D" w:rsidP="0076042D">
      <w:pPr>
        <w:pStyle w:val="a9"/>
      </w:pPr>
      <w:r>
        <w:separator/>
      </w:r>
    </w:p>
  </w:endnote>
  <w:endnote w:type="continuationSeparator" w:id="0">
    <w:p w:rsidR="00142A3D" w:rsidRDefault="00142A3D" w:rsidP="0076042D">
      <w:pPr>
        <w:pStyle w:val="a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5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 w:firstRow="1" w:lastRow="1" w:firstColumn="1" w:lastColumn="1" w:noHBand="0" w:noVBand="0"/>
    </w:tblPr>
    <w:tblGrid>
      <w:gridCol w:w="4821"/>
      <w:gridCol w:w="784"/>
      <w:gridCol w:w="4815"/>
    </w:tblGrid>
    <w:tr w:rsidR="00C51481" w:rsidTr="0076042D">
      <w:tc>
        <w:tcPr>
          <w:tcW w:w="4428" w:type="dxa"/>
        </w:tcPr>
        <w:p w:rsidR="00C51481" w:rsidRPr="003D5592" w:rsidRDefault="00C51481" w:rsidP="0076042D">
          <w:pPr>
            <w:rPr>
              <w:sz w:val="20"/>
              <w:szCs w:val="20"/>
            </w:rPr>
          </w:pPr>
        </w:p>
      </w:tc>
      <w:tc>
        <w:tcPr>
          <w:tcW w:w="720" w:type="dxa"/>
        </w:tcPr>
        <w:p w:rsidR="00C51481" w:rsidRPr="009E2A4C" w:rsidRDefault="00C51481" w:rsidP="0076042D">
          <w:pPr>
            <w:jc w:val="center"/>
            <w:rPr>
              <w:sz w:val="20"/>
              <w:szCs w:val="20"/>
            </w:rPr>
          </w:pPr>
          <w:bookmarkStart w:id="7" w:name="kolontitul2"/>
          <w:bookmarkEnd w:id="7"/>
        </w:p>
      </w:tc>
      <w:tc>
        <w:tcPr>
          <w:tcW w:w="4423" w:type="dxa"/>
        </w:tcPr>
        <w:p w:rsidR="00C51481" w:rsidRPr="009E2A4C" w:rsidRDefault="00C51481" w:rsidP="0076042D">
          <w:pPr>
            <w:pStyle w:val="ac"/>
            <w:jc w:val="right"/>
            <w:rPr>
              <w:sz w:val="20"/>
              <w:szCs w:val="20"/>
              <w:lang w:val="en-US"/>
            </w:rPr>
          </w:pPr>
          <w:r w:rsidRPr="009E2A4C">
            <w:rPr>
              <w:rStyle w:val="ad"/>
              <w:sz w:val="20"/>
              <w:szCs w:val="20"/>
            </w:rPr>
            <w:t xml:space="preserve">Стр. </w:t>
          </w:r>
          <w:r w:rsidRPr="009E2A4C">
            <w:rPr>
              <w:rStyle w:val="ad"/>
              <w:sz w:val="20"/>
              <w:szCs w:val="20"/>
            </w:rPr>
            <w:fldChar w:fldCharType="begin"/>
          </w:r>
          <w:r w:rsidRPr="009E2A4C">
            <w:rPr>
              <w:rStyle w:val="ad"/>
              <w:sz w:val="20"/>
              <w:szCs w:val="20"/>
            </w:rPr>
            <w:instrText xml:space="preserve">PAGE  </w:instrText>
          </w:r>
          <w:r w:rsidRPr="009E2A4C">
            <w:rPr>
              <w:rStyle w:val="ad"/>
              <w:sz w:val="20"/>
              <w:szCs w:val="20"/>
            </w:rPr>
            <w:fldChar w:fldCharType="separate"/>
          </w:r>
          <w:r w:rsidR="00142A3D">
            <w:rPr>
              <w:rStyle w:val="ad"/>
              <w:noProof/>
              <w:sz w:val="20"/>
              <w:szCs w:val="20"/>
            </w:rPr>
            <w:t>1</w:t>
          </w:r>
          <w:r w:rsidRPr="009E2A4C">
            <w:rPr>
              <w:rStyle w:val="ad"/>
              <w:sz w:val="20"/>
              <w:szCs w:val="20"/>
            </w:rPr>
            <w:fldChar w:fldCharType="end"/>
          </w:r>
          <w:r w:rsidRPr="009E2A4C">
            <w:rPr>
              <w:rStyle w:val="ad"/>
              <w:sz w:val="20"/>
              <w:szCs w:val="20"/>
            </w:rPr>
            <w:t xml:space="preserve"> из </w:t>
          </w:r>
          <w:r w:rsidRPr="009E2A4C">
            <w:rPr>
              <w:rStyle w:val="ad"/>
              <w:sz w:val="20"/>
              <w:szCs w:val="20"/>
            </w:rPr>
            <w:fldChar w:fldCharType="begin"/>
          </w:r>
          <w:r w:rsidRPr="009E2A4C">
            <w:rPr>
              <w:rStyle w:val="ad"/>
              <w:sz w:val="20"/>
              <w:szCs w:val="20"/>
            </w:rPr>
            <w:instrText xml:space="preserve"> </w:instrText>
          </w:r>
          <w:r>
            <w:rPr>
              <w:rStyle w:val="ad"/>
              <w:sz w:val="20"/>
              <w:szCs w:val="20"/>
              <w:lang w:val="en-US"/>
            </w:rPr>
            <w:instrText>SECTION</w:instrText>
          </w:r>
          <w:r w:rsidRPr="009E2A4C">
            <w:rPr>
              <w:rStyle w:val="ad"/>
              <w:sz w:val="20"/>
              <w:szCs w:val="20"/>
            </w:rPr>
            <w:instrText xml:space="preserve">PAGES   \* MERGEFORMAT </w:instrText>
          </w:r>
          <w:r w:rsidRPr="009E2A4C">
            <w:rPr>
              <w:rStyle w:val="ad"/>
              <w:sz w:val="20"/>
              <w:szCs w:val="20"/>
            </w:rPr>
            <w:fldChar w:fldCharType="separate"/>
          </w:r>
          <w:r w:rsidR="00142A3D" w:rsidRPr="00142A3D">
            <w:rPr>
              <w:rStyle w:val="ad"/>
              <w:noProof/>
              <w:sz w:val="20"/>
            </w:rPr>
            <w:t>5</w:t>
          </w:r>
          <w:r w:rsidRPr="009E2A4C">
            <w:rPr>
              <w:rStyle w:val="ad"/>
              <w:sz w:val="20"/>
              <w:szCs w:val="20"/>
            </w:rPr>
            <w:fldChar w:fldCharType="end"/>
          </w:r>
          <w:r w:rsidRPr="009E2A4C">
            <w:rPr>
              <w:rStyle w:val="ad"/>
              <w:sz w:val="20"/>
              <w:szCs w:val="20"/>
            </w:rPr>
            <w:t xml:space="preserve"> </w:t>
          </w:r>
        </w:p>
      </w:tc>
    </w:tr>
  </w:tbl>
  <w:p w:rsidR="00C51481" w:rsidRDefault="00C51481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2A3D" w:rsidRDefault="00142A3D" w:rsidP="0076042D">
      <w:pPr>
        <w:pStyle w:val="a9"/>
      </w:pPr>
      <w:r>
        <w:separator/>
      </w:r>
    </w:p>
  </w:footnote>
  <w:footnote w:type="continuationSeparator" w:id="0">
    <w:p w:rsidR="00142A3D" w:rsidRDefault="00142A3D" w:rsidP="0076042D">
      <w:pPr>
        <w:pStyle w:val="a9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B53E10"/>
    <w:multiLevelType w:val="hybridMultilevel"/>
    <w:tmpl w:val="517435E8"/>
    <w:lvl w:ilvl="0" w:tplc="84F2A52C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cident_rm" w:val=" 0 "/>
    <w:docVar w:name="anal_rms" w:val="    "/>
    <w:docVar w:name="att_date" w:val="    "/>
    <w:docVar w:name="att_num" w:val="    "/>
    <w:docVar w:name="att_org" w:val="Общество с ограниченной ответственностью &quot;Эко Старт&quot;; 420080, г. Казань, ул. Декабристов, д.156, оф.33; Регистрационный номер - 364 от 12.09.2016 "/>
    <w:docVar w:name="att_zakl" w:val="- заключение;"/>
    <w:docVar w:name="bad_rm" w:val=" 1 "/>
    <w:docVar w:name="ceh_info" w:val="    "/>
    <w:docVar w:name="class" w:val=" не определен "/>
    <w:docVar w:name="close_doc_flag" w:val="0"/>
    <w:docVar w:name="co_classes" w:val="   "/>
    <w:docVar w:name="codeok" w:val="    "/>
    <w:docVar w:name="codeok " w:val="    "/>
    <w:docVar w:name="col_rm" w:val=" 151 "/>
    <w:docVar w:name="col18" w:val="    "/>
    <w:docVar w:name="colrab" w:val="    "/>
    <w:docVar w:name="colrab_anal" w:val="    "/>
    <w:docVar w:name="colraball" w:val="    "/>
    <w:docVar w:name="colrabs" w:val="    "/>
    <w:docVar w:name="colwom" w:val="    "/>
    <w:docVar w:name="D_dog" w:val="18.01.2017"/>
    <w:docVar w:name="D_prikaz" w:val=" "/>
    <w:docVar w:name="doc_type" w:val="1"/>
    <w:docVar w:name="dop_fld1" w:val="   "/>
    <w:docVar w:name="dop_fld2" w:val="   "/>
    <w:docVar w:name="dop_fld3" w:val="   "/>
    <w:docVar w:name="dop_fld4" w:val="   "/>
    <w:docVar w:name="dop_fld5" w:val="   "/>
    <w:docVar w:name="dop_rm" w:val=" 150 "/>
    <w:docVar w:name="exp_name" w:val=" Камалетдинов Равшан Наильевич"/>
    <w:docVar w:name="exp_num" w:val=" 3567"/>
    <w:docVar w:name="exp_org" w:val="Камалетдинов Равшан Наильевич (№ в реестре: 3567) "/>
    <w:docVar w:name="fac_name" w:val="Заключение"/>
    <w:docVar w:name="fac_name2" w:val="Сводное_заключение"/>
    <w:docVar w:name="facid" w:val="101"/>
    <w:docVar w:name="fact_adr" w:val="   "/>
    <w:docVar w:name="fill_date" w:val="   "/>
    <w:docVar w:name="good_rm" w:val="1. Директор (1 чел.); _x0009_   _x000b_25. Ведущий библиотекарь (1 чел.); _x0009_   _x000b_27. Библиограф (1 чел.); _x0009_   _x000b_48. Заведующий сектором (1 чел.); _x0009_   _x000b_50. Библиотекарь 1 категории (1 чел.); _x0009_   _x000b_67. Библиотекарь 2 категории (1 чел.); _x0009_   _x000b_70. Ведущий библиотекарь (1 чел.); _x0009_   _x000b_71. Заведующий сектором (1 чел.); _x0009_   _x000b_72. Ведущий библиотекарь (1 чел.); _x0009_   _x000b_73. Заведующий сектором (1 чел.); _x0009_   _x000b_74. Ведущий библиотекарь (1 чел.); _x0009_   _x000b_75. Библиотекарь 1 категории (1 чел.); _x0009_   _x000b_83. Ведущий библиограф (1 чел.); _x0009_   _x000b_84. Ведущий библиотекарь (1 чел.); _x0009_   _x000b_90. Заведующий сектором (1 чел.); _x0009_   _x000b_103. Ведущий библиотекарь (1 чел.); _x0009_   _x000b_104. Библиотекарь 1 категории (1 чел.); _x0009_   _x000b_109. Заведующий отделом (1 чел.); _x0009_   _x000b_110. Заведующий сектором (1 чел.); _x0009_   _x000b_111. Библиотекарь 1 категории (1 чел.); _x0009_   _x000b_112. Библиограф 1 категории (1 чел.); _x0009_   _x000b_114. Ведущий библиотекарь (1 чел.); _x0009_   _x000b_115. Ведущий библиограф (1 чел.); _x0009_   _x000b_118. Библиотекарь 2 категории (1 чел.); _x0009_   _x000b_125. Главный библиотекарь (1 чел.); _x0009_   _x000b_128. Директор (1 чел.); _x0009_   _x000b_129. Заместитель директора (1 чел.); _x0009_   _x000b_130. Комендант (1 чел.); _x0009_   _x000b_134. Сторож (вахтер) (4 чел.); _x0009_   _x000b_135. Комендант (1 чел.); _x0009_   _x000b_139. Сторож (вахтер) (4 чел.); _x0009_   _x000b_140. Директор Единого центра коммерциализации и обеспечения практического внедрения результатов интеллектуальной деятельности (1 чел.); _x0009_   _x000b_144. Директор музея (1 чел.). _x0009_   "/>
    <w:docVar w:name="good_rm_id" w:val="    "/>
    <w:docVar w:name="good_rm1_2" w:val="2. Заместитель директора по научной работе (1 чел.); _x0009_   _x000b_3. Заместитель директора по общебиблиотечным вопросам (1 чел.); _x0009_   _x000b_4. Заместитель директора по информационным технологиям (1 чел.); _x0009_   _x000b_5. Заведующий отделом (1 чел.); _x0009_   _x000b_6. Заведующий сектором (1 чел.); _x0009_   _x000b_7. Ведущий библиотекарь (1 чел.); _x0009_   _x000b_8. Главный библиотекарь (1 чел.); _x0009_   _x000b_9. Заведующий сектором (1 чел.); _x0009_   _x000b_10. Ведущий библиотекарь (1 чел.); _x0009_   _x000b_11. Библиотекарь 2 категории (1 чел.); _x0009_   _x000b_12. Заведующий сектором (1 чел.); _x0009_   _x000b_13. Библиотекарь 2 категории (1 чел.); _x0009_   _x000b_14. Главный библиотекарь (1 чел.); _x0009_   _x000b_15. Заведующий отделом (1 чел.); _x0009_   _x000b_16. Заведующий сектором (1 чел.); _x0009_   _x000b_17А. Главный библиотекарь (1 чел.); _x0009_   _x000b_18А (17А). Главный библиотекарь (1 чел.); _x0009_   _x000b_19. Библиограф (1 чел.); _x0009_   _x000b_20. Главный библиотекарь (1 чел.); _x0009_   _x000b_21А. Ведущий библиотекарь (1 чел.); _x0009_   _x000b_22А (21А). Ведущий библиотекарь (1 чел.); _x0009_   _x000b_23. Заведующий сектором (1 чел.); _x0009_   _x000b_24. Главный библиотекарь (1 чел.); _x0009_   _x000b_26. Ведущий методист (1 чел.); _x0009_   _x000b_28. Заведующий отделом (1 чел.); _x0009_   _x000b_29. Заведующий сектором (1 чел.); _x0009_   _x000b_30А. Главный библиограф (1 чел.); _x0009_   _x000b_31А (30А). Главный библиограф (1 чел.); _x0009_   _x000b_32А (30А). Главный библиограф (1 чел.); _x0009_   _x000b_33. Ведущий библиограф (1 чел.); _x0009_   _x000b_34А. Библиотекарь 1 категории (1 чел.); _x0009_   _x000b_35А (34А). Библиотекарь 1 категории (1 чел.); _x0009_   _x000b_36. Заведующий сектором (1 чел.); _x0009_   _x000b_37. Ведущий библиограф (1 чел.); _x0009_   _x000b_38. Главный библиограф (1 чел.); _x0009_   _x000b_39. Главный библиограф (1 чел.); _x0009_   _x000b_40. Ведущий библиограф (1 чел.); _x0009_   _x000b_41. Библиограф 1 категории (1 чел.); _x0009_   _x000b_42. Заведующий отделом (1 чел.); _x0009_   _x000b_43. Заведующий сектором (1 чел.); _x0009_   _x000b_44А. Библиотекарь 1 категории (1 чел.); _x0009_   _x000b_45А (44А). Библиотекарь 1 категории (1 чел.); _x0009_   _x000b_46. Ведущий библиотекарь (1 чел.); _x0009_   _x000b_47. Библиотекарь 2 категории (1 чел.); _x0009_   _x000b_49. Ведущий библиотекарь (1 чел.); _x0009_   _x000b_51. Заведующий сектором (1 чел.); _x0009_   _x000b_52. Ведущий библиотекарь (1 чел.); _x0009_   _x000b_53. Заведующий отделом (1 чел.); _x0009_   _x000b_54. Заведующий сектором (1 чел.); _x0009_   _x000b_55. Заведующий сектором (1 чел.); _x0009_   _x000b_56. Ведущий библиотекарь (1 чел.); _x0009_   _x000b_57. Заведующий сектором (1 чел.); _x0009_   _x000b_58. Библиотекарь 1 категории (1 чел.); _x0009_   _x000b_59. Ведущий библиотекарь (1 чел.); _x0009_   _x000b_60. Заведующий сектором (1 чел.); _x0009_   _x000b_61. Главный библиотекарь (1 чел.); _x0009_   _x000b_62. Библиотекарь 1 категории (1 чел.); _x0009_   _x000b_63. Заведующий отделом (1 чел.); _x0009_   _x000b_64. Заведующий сектором (1 чел.); _x0009_   _x000b_65А. Ведущий библиотекарь (1 чел.); _x0009_   _x000b_66А (65А). Ведущий библиотекарь (1 чел.); _x0009_   _x000b_68. Заведующий сектором (1 чел.); _x0009_   _x000b_69. Ведущий библиотекарь (1 чел.); _x0009_   _x000b_76. Заведующий сектором (1 чел.); _x0009_   _x000b_77. Ведущий библиотекарь (1 чел.); _x0009_   _x000b_78. Заведующий сектором (1 чел.); _x0009_   _x000b_79А. Ведущий библиотекарь (1 чел.); _x0009_   _x000b_80А (79А). Ведущий библиотекарь (1 чел.); _x0009_   _x000b_81. Заведующий отделом (1 чел.); _x0009_   _x000b_82. Заведующий сектором (1 чел.); _x0009_   _x000b_85. Заведующий сектором (1 чел.); _x0009_   _x000b_86. Главный библиотекарь (1 чел.); _x0009_   _x000b_87. Ведущий библиотекарь (1 чел.); _x0009_   _x000b_88А. Библиотекарь 1 категории (1 чел.); _x0009_   _x000b_89А (88А). Библиотекарь 1 категории (1 чел.); _x0009_   _x000b_91. Главный библиотекарь (1 чел.); _x0009_   _x000b_92. Библиотекарь 1 категории (1 чел.); _x0009_   _x000b_93. Заведующий отделом (1 чел.); _x0009_   _x000b_94. Заведующий сектором (1 чел.); _x0009_   _x000b_95. Библиотекарь 2 категории (1 чел.); _x0009_   _x000b_96. Заведующий сектором (1 чел.); _x0009_   _x000b_97. Библиотекарь 1 категории (1 чел.); _x0009_   _x000b_98. Библиотекарь 2 категории (1 чел.); _x0009_   _x000b_99. Заведующий сектором (1 чел.); _x0009_   _x000b_100. Библиотекарь 1 категории (1 чел.); _x0009_   _x000b_101. Специалист по информационным ресурсам (1 чел.); _x0009_   _x000b_102. Заведующий отделом (1 чел.); _x0009_   _x000b_105. Библиотекарь 1 категории (1 чел.); _x0009_   _x000b_106. Библиотекарь 2 категории (1 чел.); _x0009_   _x000b_107. Главный библиотекарь (1 чел.); _x0009_   _x000b_108. Ведущий библиотекарь (1 чел.); _x0009_   _x000b_113. Заведующий сектором (1 чел.); _x0009_   _x000b_116. Заведующий сектором (1 чел.); _x0009_   _x000b_117. Библиотекарь 1 категории (1 чел.); _x0009_   _x000b_119. Заведующий сектором (1 чел.); _x0009_   _x000b_120А. Ведущий библиотекарь (1 чел.); _x0009_   _x000b_121А (120А). Ведущий библиотекарь (1 чел.); _x0009_   _x000b_122. Заведующий отделом (1 чел.); _x0009_   _x000b_123. Ведущий библиотекарь (1 чел.); _x0009_   _x000b_124. Главный библиотекарь (1 чел.); _x0009_   _x000b_126. Ведущий библиотекарь (1 чел.); _x0009_   _x000b_127. Специалист по учебно-методической работе (1 чел.); _x0009_   _x000b_131. Дворник (1 чел.); _x0009_   _x000b_132. Электромонтер по ремонту и обслуживанию электрооборудования (1 чел.); _x0009_   _x000b_133. Рабочий по комплексному обслуживанию и ремонту зданий (2 чел.); _x0009_   _x000b_136. Дворник (1 чел.); _x0009_   _x000b_137. Садовник (1 чел.); _x0009_   _x000b_141. Заместитель директора Единого центра коммерциализации и обеспечения практического внедрения результатов интеллектуальной деятельности (1 чел.); _x0009_   _x000b_142. Руководитель Службы обеспечения деятельности  Единого центра коммерциализации и обеспечения практического внедрения результатов интеллектуальной деятельности (1 чел.); _x0009_   _x000b_143. Главный специалист-документовед Службы обеспечения деятельности  Единого центра коммерциализации и обеспечения практического внедрения результатов интеллектуальной деятельности (1 чел.); _x0009_   _x000b_145. Ведущий научный сотрудник (1 чел.); _x0009_   _x000b_146А. Старший научный сотрудник (1 чел.); _x0009_   _x000b_147А (146А). Старший научный сотрудник (1 чел.); _x0009_   _x000b_148А (146А). Старший научный сотрудник (1 чел.); _x0009_   _x000b_149А. Хранитель музейных предметов (1 чел.); _x0009_   _x000b_150А (149А). Хранитель музейных предметов (1 чел.); _x0009_   _x000b_151. Ведущий специалист экспозиционного и выставочного залов (1 чел.). _x0009_   "/>
    <w:docVar w:name="good_rm1_2_co" w:val="117"/>
    <w:docVar w:name="hlp" w:val="3"/>
    <w:docVar w:name="ident_result" w:val="   "/>
    <w:docVar w:name="ident_rm_co" w:val="151"/>
    <w:docVar w:name="is_pk" w:val="    "/>
    <w:docVar w:name="is_profzab" w:val="   "/>
    <w:docVar w:name="is_rab" w:val="   "/>
    <w:docVar w:name="is_travma" w:val="   "/>
    <w:docVar w:name="izm_date" w:val="21.02.2017"/>
    <w:docVar w:name="izm_metod" w:val="    "/>
    <w:docVar w:name="izm_time" w:val="0"/>
    <w:docVar w:name="izm_tools" w:val="    "/>
    <w:docVar w:name="kut" w:val="     "/>
    <w:docVar w:name="lpo_rm" w:val=" 0 "/>
    <w:docVar w:name="meas_rm" w:val=" 1"/>
    <w:docVar w:name="measures" w:val="   "/>
    <w:docVar w:name="measures2" w:val="   "/>
    <w:docVar w:name="N_dog" w:val="3-12/49"/>
    <w:docVar w:name="N_prikaz" w:val="б/н"/>
    <w:docVar w:name="oborud" w:val="    "/>
    <w:docVar w:name="operac" w:val="       "/>
    <w:docVar w:name="org_guid" w:val="FF4B648C2E894C35862EF0D264EA6C7F"/>
    <w:docVar w:name="org_id" w:val="21"/>
    <w:docVar w:name="p51" w:val="     "/>
    <w:docVar w:name="p52" w:val="     "/>
    <w:docVar w:name="p53" w:val="     "/>
    <w:docVar w:name="p54" w:val="     "/>
    <w:docVar w:name="p55" w:val="     "/>
    <w:docVar w:name="p56" w:val="     "/>
    <w:docVar w:name="p57" w:val="     "/>
    <w:docVar w:name="p61" w:val="     "/>
    <w:docVar w:name="p62" w:val="     "/>
    <w:docVar w:name="pers_guids" w:val="F94EF0896B43450AAFFE6C2AFC86BCAD@062-517-966 69"/>
    <w:docVar w:name="pers_snils" w:val="F94EF0896B43450AAFFE6C2AFC86BCAD@062-517-966 69"/>
    <w:docVar w:name="profzab_rm" w:val=" 0 "/>
    <w:docVar w:name="rab_1" w:val="     "/>
    <w:docVar w:name="rab_2" w:val="     "/>
    <w:docVar w:name="rab_descr" w:val="   "/>
    <w:docVar w:name="raschet" w:val="   "/>
    <w:docVar w:name="rbtd_adr" w:val="     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И. Вернадского»; Адрес: 295007, Российская Федерация, Республика Крым, г. Симферополь, пр. Академика Вернадского, д. 4"/>
    <w:docVar w:name="rm_name" w:val="                                          "/>
    <w:docVar w:name="rm_no_declare" w:val="138. Уборщик производственных и служебных помещений (1 чел.). _x0009_   "/>
    <w:docVar w:name="rm_no_ident" w:val="Отсутствуют"/>
    <w:docVar w:name="rm_no_ident_co" w:val="0"/>
    <w:docVar w:name="rm_number" w:val="    "/>
    <w:docVar w:name="sign_date" w:val="   "/>
    <w:docVar w:name="struct_info" w:val="    "/>
    <w:docVar w:name="templ_version" w:val="2"/>
    <w:docVar w:name="template" w:val="sv_exp_zakl2_prg.dot"/>
    <w:docVar w:name="tools" w:val="    "/>
    <w:docVar w:name="version" w:val="51"/>
    <w:docVar w:name="zakl_number" w:val="     "/>
  </w:docVars>
  <w:rsids>
    <w:rsidRoot w:val="00142A3D"/>
    <w:rsid w:val="00022127"/>
    <w:rsid w:val="00025683"/>
    <w:rsid w:val="000461BE"/>
    <w:rsid w:val="00046815"/>
    <w:rsid w:val="0005566C"/>
    <w:rsid w:val="000624A8"/>
    <w:rsid w:val="000A5B67"/>
    <w:rsid w:val="000D1F5B"/>
    <w:rsid w:val="000F3C2A"/>
    <w:rsid w:val="00110025"/>
    <w:rsid w:val="001429B1"/>
    <w:rsid w:val="00142A3D"/>
    <w:rsid w:val="001607C8"/>
    <w:rsid w:val="001900E6"/>
    <w:rsid w:val="001F4D8D"/>
    <w:rsid w:val="00234932"/>
    <w:rsid w:val="0023578C"/>
    <w:rsid w:val="002A2174"/>
    <w:rsid w:val="002E55C6"/>
    <w:rsid w:val="00305B2F"/>
    <w:rsid w:val="003162BC"/>
    <w:rsid w:val="00323925"/>
    <w:rsid w:val="00367816"/>
    <w:rsid w:val="00386F07"/>
    <w:rsid w:val="003876C3"/>
    <w:rsid w:val="00393C0A"/>
    <w:rsid w:val="003C24DB"/>
    <w:rsid w:val="003C7488"/>
    <w:rsid w:val="003E46D9"/>
    <w:rsid w:val="00402CAC"/>
    <w:rsid w:val="004043C5"/>
    <w:rsid w:val="00410A11"/>
    <w:rsid w:val="004420F4"/>
    <w:rsid w:val="00444410"/>
    <w:rsid w:val="004A47AD"/>
    <w:rsid w:val="004C4DB2"/>
    <w:rsid w:val="004F5C75"/>
    <w:rsid w:val="0051475B"/>
    <w:rsid w:val="005404AD"/>
    <w:rsid w:val="00563E94"/>
    <w:rsid w:val="00576095"/>
    <w:rsid w:val="00583FA2"/>
    <w:rsid w:val="00595747"/>
    <w:rsid w:val="005A3A36"/>
    <w:rsid w:val="005B466C"/>
    <w:rsid w:val="005B57BE"/>
    <w:rsid w:val="005B7FE8"/>
    <w:rsid w:val="005C0A9A"/>
    <w:rsid w:val="005E714A"/>
    <w:rsid w:val="005F28FC"/>
    <w:rsid w:val="006003B2"/>
    <w:rsid w:val="006245D6"/>
    <w:rsid w:val="006578AA"/>
    <w:rsid w:val="0069682B"/>
    <w:rsid w:val="006C28B3"/>
    <w:rsid w:val="007049EB"/>
    <w:rsid w:val="00710271"/>
    <w:rsid w:val="00717C9F"/>
    <w:rsid w:val="007211CF"/>
    <w:rsid w:val="00756F58"/>
    <w:rsid w:val="0076042D"/>
    <w:rsid w:val="007B4F01"/>
    <w:rsid w:val="007D1852"/>
    <w:rsid w:val="007D2CEA"/>
    <w:rsid w:val="007E0EBF"/>
    <w:rsid w:val="007F4242"/>
    <w:rsid w:val="008355B4"/>
    <w:rsid w:val="00875447"/>
    <w:rsid w:val="00883461"/>
    <w:rsid w:val="008E68DE"/>
    <w:rsid w:val="0090588D"/>
    <w:rsid w:val="0092778A"/>
    <w:rsid w:val="00967790"/>
    <w:rsid w:val="009B04A1"/>
    <w:rsid w:val="009E1069"/>
    <w:rsid w:val="00A12349"/>
    <w:rsid w:val="00A90A46"/>
    <w:rsid w:val="00A91908"/>
    <w:rsid w:val="00AA4551"/>
    <w:rsid w:val="00AA46ED"/>
    <w:rsid w:val="00AA4DCC"/>
    <w:rsid w:val="00AD14A4"/>
    <w:rsid w:val="00AD7C32"/>
    <w:rsid w:val="00AF796F"/>
    <w:rsid w:val="00B35FAD"/>
    <w:rsid w:val="00BA5029"/>
    <w:rsid w:val="00BC2F3C"/>
    <w:rsid w:val="00BC7939"/>
    <w:rsid w:val="00C019CB"/>
    <w:rsid w:val="00C02721"/>
    <w:rsid w:val="00C2182B"/>
    <w:rsid w:val="00C44AA4"/>
    <w:rsid w:val="00C46F68"/>
    <w:rsid w:val="00C51481"/>
    <w:rsid w:val="00C60DF3"/>
    <w:rsid w:val="00C63296"/>
    <w:rsid w:val="00C65E0D"/>
    <w:rsid w:val="00CE3307"/>
    <w:rsid w:val="00D76DF8"/>
    <w:rsid w:val="00DB5302"/>
    <w:rsid w:val="00DC1E3A"/>
    <w:rsid w:val="00DD0907"/>
    <w:rsid w:val="00DD6B1F"/>
    <w:rsid w:val="00E124F4"/>
    <w:rsid w:val="00E324B1"/>
    <w:rsid w:val="00E33691"/>
    <w:rsid w:val="00E36337"/>
    <w:rsid w:val="00E5041A"/>
    <w:rsid w:val="00E507FD"/>
    <w:rsid w:val="00EB72AD"/>
    <w:rsid w:val="00EC37A1"/>
    <w:rsid w:val="00ED3585"/>
    <w:rsid w:val="00EF12E8"/>
    <w:rsid w:val="00EF3DC4"/>
    <w:rsid w:val="00F76072"/>
    <w:rsid w:val="00FB001B"/>
    <w:rsid w:val="00FC3781"/>
    <w:rsid w:val="00FD080B"/>
    <w:rsid w:val="00FD2BA8"/>
    <w:rsid w:val="00FE0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3691"/>
    <w:rPr>
      <w:sz w:val="22"/>
      <w:szCs w:val="24"/>
    </w:rPr>
  </w:style>
  <w:style w:type="paragraph" w:styleId="1">
    <w:name w:val="heading 1"/>
    <w:basedOn w:val="a"/>
    <w:next w:val="a"/>
    <w:qFormat/>
    <w:rsid w:val="00367816"/>
    <w:pPr>
      <w:keepNext/>
      <w:jc w:val="center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caption"/>
    <w:basedOn w:val="a"/>
    <w:next w:val="a"/>
    <w:qFormat/>
    <w:rsid w:val="00FB001B"/>
    <w:rPr>
      <w:b/>
      <w:bCs/>
      <w:sz w:val="20"/>
      <w:szCs w:val="20"/>
    </w:rPr>
  </w:style>
  <w:style w:type="paragraph" w:customStyle="1" w:styleId="10">
    <w:name w:val="Стиль полужирный Черный все прописные По центру Перед:  10 пт"/>
    <w:basedOn w:val="a"/>
    <w:rsid w:val="00234932"/>
    <w:pPr>
      <w:spacing w:before="200"/>
      <w:jc w:val="center"/>
    </w:pPr>
    <w:rPr>
      <w:b/>
      <w:bCs/>
      <w:color w:val="000000"/>
      <w:szCs w:val="20"/>
    </w:rPr>
  </w:style>
  <w:style w:type="paragraph" w:styleId="a4">
    <w:name w:val="Body Text"/>
    <w:basedOn w:val="a"/>
    <w:rsid w:val="00234932"/>
    <w:pPr>
      <w:widowControl w:val="0"/>
      <w:jc w:val="both"/>
    </w:pPr>
    <w:rPr>
      <w:sz w:val="20"/>
      <w:szCs w:val="20"/>
      <w:lang w:eastAsia="zh-TW"/>
    </w:rPr>
  </w:style>
  <w:style w:type="table" w:styleId="a5">
    <w:name w:val="Table Grid"/>
    <w:basedOn w:val="a1"/>
    <w:rsid w:val="00FD2B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Раздел"/>
    <w:basedOn w:val="a"/>
    <w:link w:val="a7"/>
    <w:rsid w:val="0092778A"/>
    <w:pPr>
      <w:spacing w:before="60"/>
    </w:pPr>
    <w:rPr>
      <w:b/>
      <w:color w:val="000000"/>
    </w:rPr>
  </w:style>
  <w:style w:type="character" w:customStyle="1" w:styleId="a7">
    <w:name w:val="Раздел Знак"/>
    <w:basedOn w:val="a0"/>
    <w:link w:val="a6"/>
    <w:rsid w:val="0092778A"/>
    <w:rPr>
      <w:b/>
      <w:color w:val="000000"/>
      <w:sz w:val="24"/>
      <w:szCs w:val="24"/>
      <w:lang w:val="ru-RU" w:eastAsia="ru-RU" w:bidi="ar-SA"/>
    </w:rPr>
  </w:style>
  <w:style w:type="paragraph" w:customStyle="1" w:styleId="a8">
    <w:name w:val="Табличный"/>
    <w:basedOn w:val="a"/>
    <w:rsid w:val="00883461"/>
    <w:pPr>
      <w:jc w:val="center"/>
    </w:pPr>
    <w:rPr>
      <w:sz w:val="20"/>
      <w:szCs w:val="20"/>
    </w:rPr>
  </w:style>
  <w:style w:type="paragraph" w:customStyle="1" w:styleId="a9">
    <w:name w:val="Подписи"/>
    <w:basedOn w:val="a"/>
    <w:rsid w:val="00883461"/>
    <w:pPr>
      <w:jc w:val="center"/>
    </w:pPr>
    <w:rPr>
      <w:szCs w:val="20"/>
    </w:rPr>
  </w:style>
  <w:style w:type="character" w:customStyle="1" w:styleId="aa">
    <w:name w:val="Поле"/>
    <w:basedOn w:val="a0"/>
    <w:rsid w:val="001607C8"/>
    <w:rPr>
      <w:rFonts w:ascii="Times New Roman" w:hAnsi="Times New Roman"/>
      <w:sz w:val="24"/>
      <w:u w:val="single"/>
    </w:rPr>
  </w:style>
  <w:style w:type="paragraph" w:styleId="ab">
    <w:name w:val="header"/>
    <w:basedOn w:val="a"/>
    <w:rsid w:val="0076042D"/>
    <w:pPr>
      <w:tabs>
        <w:tab w:val="center" w:pos="4677"/>
        <w:tab w:val="right" w:pos="9355"/>
      </w:tabs>
    </w:pPr>
  </w:style>
  <w:style w:type="paragraph" w:styleId="ac">
    <w:name w:val="footer"/>
    <w:basedOn w:val="a"/>
    <w:rsid w:val="0076042D"/>
    <w:pPr>
      <w:tabs>
        <w:tab w:val="center" w:pos="4677"/>
        <w:tab w:val="right" w:pos="9355"/>
      </w:tabs>
    </w:pPr>
  </w:style>
  <w:style w:type="character" w:styleId="ad">
    <w:name w:val="page number"/>
    <w:basedOn w:val="a0"/>
    <w:rsid w:val="0076042D"/>
  </w:style>
  <w:style w:type="character" w:styleId="ae">
    <w:name w:val="annotation reference"/>
    <w:basedOn w:val="a0"/>
    <w:rsid w:val="0023578C"/>
    <w:rPr>
      <w:rFonts w:cs="Times New Roman"/>
      <w:sz w:val="16"/>
      <w:szCs w:val="16"/>
    </w:rPr>
  </w:style>
  <w:style w:type="paragraph" w:styleId="af">
    <w:name w:val="annotation text"/>
    <w:basedOn w:val="a"/>
    <w:link w:val="af0"/>
    <w:rsid w:val="0023578C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locked/>
    <w:rsid w:val="0023578C"/>
    <w:rPr>
      <w:lang w:val="ru-RU" w:eastAsia="ru-RU" w:bidi="ar-SA"/>
    </w:rPr>
  </w:style>
  <w:style w:type="paragraph" w:styleId="af1">
    <w:name w:val="Balloon Text"/>
    <w:basedOn w:val="a"/>
    <w:semiHidden/>
    <w:rsid w:val="0023578C"/>
    <w:rPr>
      <w:rFonts w:ascii="Tahoma" w:hAnsi="Tahoma" w:cs="Tahoma"/>
      <w:sz w:val="16"/>
      <w:szCs w:val="16"/>
    </w:rPr>
  </w:style>
  <w:style w:type="character" w:styleId="af2">
    <w:name w:val="Emphasis"/>
    <w:qFormat/>
    <w:rsid w:val="00E324B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3691"/>
    <w:rPr>
      <w:sz w:val="22"/>
      <w:szCs w:val="24"/>
    </w:rPr>
  </w:style>
  <w:style w:type="paragraph" w:styleId="1">
    <w:name w:val="heading 1"/>
    <w:basedOn w:val="a"/>
    <w:next w:val="a"/>
    <w:qFormat/>
    <w:rsid w:val="00367816"/>
    <w:pPr>
      <w:keepNext/>
      <w:jc w:val="center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caption"/>
    <w:basedOn w:val="a"/>
    <w:next w:val="a"/>
    <w:qFormat/>
    <w:rsid w:val="00FB001B"/>
    <w:rPr>
      <w:b/>
      <w:bCs/>
      <w:sz w:val="20"/>
      <w:szCs w:val="20"/>
    </w:rPr>
  </w:style>
  <w:style w:type="paragraph" w:customStyle="1" w:styleId="10">
    <w:name w:val="Стиль полужирный Черный все прописные По центру Перед:  10 пт"/>
    <w:basedOn w:val="a"/>
    <w:rsid w:val="00234932"/>
    <w:pPr>
      <w:spacing w:before="200"/>
      <w:jc w:val="center"/>
    </w:pPr>
    <w:rPr>
      <w:b/>
      <w:bCs/>
      <w:color w:val="000000"/>
      <w:szCs w:val="20"/>
    </w:rPr>
  </w:style>
  <w:style w:type="paragraph" w:styleId="a4">
    <w:name w:val="Body Text"/>
    <w:basedOn w:val="a"/>
    <w:rsid w:val="00234932"/>
    <w:pPr>
      <w:widowControl w:val="0"/>
      <w:jc w:val="both"/>
    </w:pPr>
    <w:rPr>
      <w:sz w:val="20"/>
      <w:szCs w:val="20"/>
      <w:lang w:eastAsia="zh-TW"/>
    </w:rPr>
  </w:style>
  <w:style w:type="table" w:styleId="a5">
    <w:name w:val="Table Grid"/>
    <w:basedOn w:val="a1"/>
    <w:rsid w:val="00FD2B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Раздел"/>
    <w:basedOn w:val="a"/>
    <w:link w:val="a7"/>
    <w:rsid w:val="0092778A"/>
    <w:pPr>
      <w:spacing w:before="60"/>
    </w:pPr>
    <w:rPr>
      <w:b/>
      <w:color w:val="000000"/>
    </w:rPr>
  </w:style>
  <w:style w:type="character" w:customStyle="1" w:styleId="a7">
    <w:name w:val="Раздел Знак"/>
    <w:basedOn w:val="a0"/>
    <w:link w:val="a6"/>
    <w:rsid w:val="0092778A"/>
    <w:rPr>
      <w:b/>
      <w:color w:val="000000"/>
      <w:sz w:val="24"/>
      <w:szCs w:val="24"/>
      <w:lang w:val="ru-RU" w:eastAsia="ru-RU" w:bidi="ar-SA"/>
    </w:rPr>
  </w:style>
  <w:style w:type="paragraph" w:customStyle="1" w:styleId="a8">
    <w:name w:val="Табличный"/>
    <w:basedOn w:val="a"/>
    <w:rsid w:val="00883461"/>
    <w:pPr>
      <w:jc w:val="center"/>
    </w:pPr>
    <w:rPr>
      <w:sz w:val="20"/>
      <w:szCs w:val="20"/>
    </w:rPr>
  </w:style>
  <w:style w:type="paragraph" w:customStyle="1" w:styleId="a9">
    <w:name w:val="Подписи"/>
    <w:basedOn w:val="a"/>
    <w:rsid w:val="00883461"/>
    <w:pPr>
      <w:jc w:val="center"/>
    </w:pPr>
    <w:rPr>
      <w:szCs w:val="20"/>
    </w:rPr>
  </w:style>
  <w:style w:type="character" w:customStyle="1" w:styleId="aa">
    <w:name w:val="Поле"/>
    <w:basedOn w:val="a0"/>
    <w:rsid w:val="001607C8"/>
    <w:rPr>
      <w:rFonts w:ascii="Times New Roman" w:hAnsi="Times New Roman"/>
      <w:sz w:val="24"/>
      <w:u w:val="single"/>
    </w:rPr>
  </w:style>
  <w:style w:type="paragraph" w:styleId="ab">
    <w:name w:val="header"/>
    <w:basedOn w:val="a"/>
    <w:rsid w:val="0076042D"/>
    <w:pPr>
      <w:tabs>
        <w:tab w:val="center" w:pos="4677"/>
        <w:tab w:val="right" w:pos="9355"/>
      </w:tabs>
    </w:pPr>
  </w:style>
  <w:style w:type="paragraph" w:styleId="ac">
    <w:name w:val="footer"/>
    <w:basedOn w:val="a"/>
    <w:rsid w:val="0076042D"/>
    <w:pPr>
      <w:tabs>
        <w:tab w:val="center" w:pos="4677"/>
        <w:tab w:val="right" w:pos="9355"/>
      </w:tabs>
    </w:pPr>
  </w:style>
  <w:style w:type="character" w:styleId="ad">
    <w:name w:val="page number"/>
    <w:basedOn w:val="a0"/>
    <w:rsid w:val="0076042D"/>
  </w:style>
  <w:style w:type="character" w:styleId="ae">
    <w:name w:val="annotation reference"/>
    <w:basedOn w:val="a0"/>
    <w:rsid w:val="0023578C"/>
    <w:rPr>
      <w:rFonts w:cs="Times New Roman"/>
      <w:sz w:val="16"/>
      <w:szCs w:val="16"/>
    </w:rPr>
  </w:style>
  <w:style w:type="paragraph" w:styleId="af">
    <w:name w:val="annotation text"/>
    <w:basedOn w:val="a"/>
    <w:link w:val="af0"/>
    <w:rsid w:val="0023578C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locked/>
    <w:rsid w:val="0023578C"/>
    <w:rPr>
      <w:lang w:val="ru-RU" w:eastAsia="ru-RU" w:bidi="ar-SA"/>
    </w:rPr>
  </w:style>
  <w:style w:type="paragraph" w:styleId="af1">
    <w:name w:val="Balloon Text"/>
    <w:basedOn w:val="a"/>
    <w:semiHidden/>
    <w:rsid w:val="0023578C"/>
    <w:rPr>
      <w:rFonts w:ascii="Tahoma" w:hAnsi="Tahoma" w:cs="Tahoma"/>
      <w:sz w:val="16"/>
      <w:szCs w:val="16"/>
    </w:rPr>
  </w:style>
  <w:style w:type="character" w:styleId="af2">
    <w:name w:val="Emphasis"/>
    <w:qFormat/>
    <w:rsid w:val="00E324B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67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exp_zakl2_prg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sv_exp_zakl2_prg</Template>
  <TotalTime>0</TotalTime>
  <Pages>5</Pages>
  <Words>1776</Words>
  <Characters>10126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Заключение эксперта</vt:lpstr>
    </vt:vector>
  </TitlesOfParts>
  <Company>att-support.ru</Company>
  <LinksUpToDate>false</LinksUpToDate>
  <CharactersWithSpaces>11879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Заключение эксперта</dc:title>
  <dc:subject/>
  <dc:creator>Камалетдинов Равшан Наильевич</dc:creator>
  <cp:keywords/>
  <dc:description/>
  <cp:lastModifiedBy>Камалетдинов Равшан Наильевич</cp:lastModifiedBy>
  <cp:revision>1</cp:revision>
  <cp:lastPrinted>2017-02-21T01:44:00Z</cp:lastPrinted>
  <dcterms:created xsi:type="dcterms:W3CDTF">2017-02-21T01:44:00Z</dcterms:created>
  <dcterms:modified xsi:type="dcterms:W3CDTF">2017-02-21T01:44:00Z</dcterms:modified>
</cp:coreProperties>
</file>