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48B" w:rsidRPr="005E2FD3" w:rsidRDefault="009D6532" w:rsidP="00662AFC">
      <w:pPr>
        <w:pStyle w:val="a7"/>
        <w:jc w:val="center"/>
        <w:rPr>
          <w:sz w:val="16"/>
          <w:szCs w:val="16"/>
        </w:rPr>
      </w:pPr>
      <w:r w:rsidRPr="005E2FD3">
        <w:t>Перечень рабочих мест, на которых проводилась специальная оценка условий труда</w:t>
      </w:r>
      <w:r w:rsidRPr="005E2FD3">
        <w:br/>
      </w:r>
    </w:p>
    <w:p w:rsidR="00B3448B" w:rsidRPr="005E2FD3" w:rsidRDefault="00B3448B" w:rsidP="00B3448B">
      <w:r w:rsidRPr="005E2FD3">
        <w:t>Наименование организации:</w:t>
      </w:r>
      <w:r w:rsidRPr="005E2FD3">
        <w:rPr>
          <w:rStyle w:val="a9"/>
        </w:rPr>
        <w:t xml:space="preserve"> </w:t>
      </w:r>
      <w:r w:rsidRPr="005E2FD3">
        <w:rPr>
          <w:rStyle w:val="a9"/>
        </w:rPr>
        <w:fldChar w:fldCharType="begin"/>
      </w:r>
      <w:r w:rsidRPr="005E2FD3">
        <w:rPr>
          <w:rStyle w:val="a9"/>
        </w:rPr>
        <w:instrText xml:space="preserve"> DOCVARIABLE org_name \* MERGEFORMAT </w:instrText>
      </w:r>
      <w:r w:rsidR="0057637B" w:rsidRPr="005E2FD3">
        <w:rPr>
          <w:rStyle w:val="a9"/>
        </w:rPr>
        <w:fldChar w:fldCharType="separate"/>
      </w:r>
      <w:r w:rsidR="00626952" w:rsidRPr="00626952">
        <w:rPr>
          <w:rStyle w:val="a9"/>
        </w:rPr>
        <w:t xml:space="preserve"> Федеральное государственное автономное образовательное учреждение высшего образования "Крымский федерал</w:t>
      </w:r>
      <w:r w:rsidR="00626952" w:rsidRPr="00626952">
        <w:rPr>
          <w:rStyle w:val="a9"/>
        </w:rPr>
        <w:t>ь</w:t>
      </w:r>
      <w:r w:rsidR="00626952" w:rsidRPr="00626952">
        <w:rPr>
          <w:rStyle w:val="a9"/>
        </w:rPr>
        <w:t xml:space="preserve">ный университет имени В.И. Вернадского" </w:t>
      </w:r>
      <w:r w:rsidRPr="005E2FD3">
        <w:rPr>
          <w:rStyle w:val="a9"/>
        </w:rPr>
        <w:fldChar w:fldCharType="end"/>
      </w:r>
      <w:r w:rsidRPr="005E2FD3">
        <w:rPr>
          <w:rStyle w:val="a9"/>
        </w:rPr>
        <w:t> </w:t>
      </w:r>
    </w:p>
    <w:p w:rsidR="009A1326" w:rsidRPr="005E2FD3" w:rsidRDefault="009A1326">
      <w:pPr>
        <w:rPr>
          <w:sz w:val="16"/>
          <w:szCs w:val="16"/>
        </w:rPr>
      </w:pPr>
    </w:p>
    <w:tbl>
      <w:tblPr>
        <w:tblW w:w="505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5"/>
        <w:gridCol w:w="3347"/>
        <w:gridCol w:w="1047"/>
        <w:gridCol w:w="1134"/>
        <w:gridCol w:w="567"/>
        <w:gridCol w:w="567"/>
        <w:gridCol w:w="543"/>
        <w:gridCol w:w="544"/>
        <w:gridCol w:w="543"/>
        <w:gridCol w:w="544"/>
        <w:gridCol w:w="543"/>
        <w:gridCol w:w="544"/>
        <w:gridCol w:w="708"/>
        <w:gridCol w:w="709"/>
        <w:gridCol w:w="654"/>
        <w:gridCol w:w="525"/>
        <w:gridCol w:w="526"/>
        <w:gridCol w:w="525"/>
        <w:gridCol w:w="526"/>
        <w:gridCol w:w="526"/>
      </w:tblGrid>
      <w:tr w:rsidR="00662AFC" w:rsidRPr="005E2FD3" w:rsidTr="009163FA">
        <w:trPr>
          <w:trHeight w:val="597"/>
          <w:jc w:val="center"/>
        </w:trPr>
        <w:tc>
          <w:tcPr>
            <w:tcW w:w="905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Индив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дуал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ь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ный номер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</w:t>
            </w:r>
          </w:p>
        </w:tc>
        <w:tc>
          <w:tcPr>
            <w:tcW w:w="33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рабочего места и исто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ников вредных и (или) опасных факт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ров производственной среды и трудов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го пр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цесса</w:t>
            </w:r>
          </w:p>
        </w:tc>
        <w:tc>
          <w:tcPr>
            <w:tcW w:w="1047" w:type="dxa"/>
            <w:vMerge w:val="restart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Числе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ность р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ботников, занятых на да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ном рабочем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br/>
              <w:t>месте (чел.)</w:t>
            </w:r>
          </w:p>
        </w:tc>
        <w:tc>
          <w:tcPr>
            <w:tcW w:w="1134" w:type="dxa"/>
            <w:vMerge w:val="restart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Наличие аналоги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ного 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чего места (раб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о</w:t>
            </w:r>
            <w:r w:rsidRPr="005E2FD3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чих мест)</w:t>
            </w:r>
          </w:p>
        </w:tc>
        <w:tc>
          <w:tcPr>
            <w:tcW w:w="9094" w:type="dxa"/>
            <w:gridSpan w:val="16"/>
            <w:vAlign w:val="center"/>
          </w:tcPr>
          <w:p w:rsidR="00662AFC" w:rsidRPr="005E2FD3" w:rsidRDefault="00626952" w:rsidP="009D6532">
            <w:pPr>
              <w:pStyle w:val="a6"/>
              <w:widowControl w:val="0"/>
              <w:suppressAutoHyphens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Наименование вредных и (или) опасных факторов производственной среды и трудового процесса и продолжительность их воздействия на работника в течение рабочего дня (смены</w:t>
            </w:r>
            <w:proofErr w:type="gramStart"/>
            <w:r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) (%)</w:t>
            </w:r>
            <w:proofErr w:type="gramEnd"/>
          </w:p>
        </w:tc>
      </w:tr>
      <w:tr w:rsidR="00662AFC" w:rsidRPr="005E2FD3" w:rsidTr="009163FA">
        <w:trPr>
          <w:trHeight w:val="312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химический фактор</w:t>
            </w:r>
          </w:p>
        </w:tc>
        <w:tc>
          <w:tcPr>
            <w:tcW w:w="567" w:type="dxa"/>
            <w:vMerge w:val="restart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биологический фактор</w:t>
            </w:r>
          </w:p>
        </w:tc>
        <w:tc>
          <w:tcPr>
            <w:tcW w:w="7960" w:type="dxa"/>
            <w:gridSpan w:val="14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Физические факторы</w:t>
            </w:r>
          </w:p>
        </w:tc>
      </w:tr>
      <w:tr w:rsidR="00662AFC" w:rsidRPr="005E2FD3" w:rsidTr="009163FA">
        <w:trPr>
          <w:cantSplit/>
          <w:trHeight w:val="2306"/>
          <w:jc w:val="center"/>
        </w:trPr>
        <w:tc>
          <w:tcPr>
            <w:tcW w:w="905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4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7" w:type="dxa"/>
            <w:vMerge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 xml:space="preserve">аэрозоли преимущественно фиброгенного действия 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шум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инфразвук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ультразвук воздушный</w:t>
            </w:r>
          </w:p>
        </w:tc>
        <w:tc>
          <w:tcPr>
            <w:tcW w:w="543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общая</w:t>
            </w:r>
          </w:p>
        </w:tc>
        <w:tc>
          <w:tcPr>
            <w:tcW w:w="544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вибрация локальная</w:t>
            </w:r>
          </w:p>
        </w:tc>
        <w:tc>
          <w:tcPr>
            <w:tcW w:w="708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электромагнитные поля фа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к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709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ультрафиолетовое излучение фактора неионизирующие поля и излуч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е</w:t>
            </w:r>
            <w:r w:rsidRPr="005E2FD3">
              <w:rPr>
                <w:rFonts w:ascii="Times New Roman" w:hAnsi="Times New Roman"/>
                <w:sz w:val="16"/>
                <w:szCs w:val="16"/>
              </w:rPr>
              <w:t>ния</w:t>
            </w:r>
          </w:p>
        </w:tc>
        <w:tc>
          <w:tcPr>
            <w:tcW w:w="654" w:type="dxa"/>
            <w:textDirection w:val="btL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лазерное излучение фактора неионизирующие поля и</w:t>
            </w:r>
            <w:r w:rsidRPr="005E2FD3">
              <w:rPr>
                <w:rFonts w:ascii="Times New Roman" w:hAnsi="Times New Roman"/>
                <w:sz w:val="16"/>
                <w:szCs w:val="16"/>
              </w:rPr>
              <w:br/>
              <w:t>излучения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ионизирующие излучения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микроклимат</w:t>
            </w:r>
          </w:p>
        </w:tc>
        <w:tc>
          <w:tcPr>
            <w:tcW w:w="525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световая среда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тяжесть трудового процесса</w:t>
            </w:r>
          </w:p>
        </w:tc>
        <w:tc>
          <w:tcPr>
            <w:tcW w:w="526" w:type="dxa"/>
            <w:textDirection w:val="btLr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2FD3">
              <w:rPr>
                <w:rFonts w:ascii="Times New Roman" w:hAnsi="Times New Roman"/>
                <w:sz w:val="16"/>
                <w:szCs w:val="16"/>
              </w:rPr>
              <w:t>напряженность трудового процесса</w:t>
            </w:r>
          </w:p>
        </w:tc>
      </w:tr>
      <w:tr w:rsidR="00662AFC" w:rsidRPr="005E2FD3" w:rsidTr="009163FA">
        <w:trPr>
          <w:jc w:val="center"/>
        </w:trPr>
        <w:tc>
          <w:tcPr>
            <w:tcW w:w="90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0" w:name="main_table"/>
            <w:bookmarkEnd w:id="0"/>
            <w:r w:rsidRPr="005E2FD3"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334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047" w:type="dxa"/>
            <w:vAlign w:val="center"/>
          </w:tcPr>
          <w:p w:rsidR="00662AFC" w:rsidRPr="005E2FD3" w:rsidRDefault="00662AFC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6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7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9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11</w:t>
            </w:r>
          </w:p>
        </w:tc>
        <w:tc>
          <w:tcPr>
            <w:tcW w:w="54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12</w:t>
            </w:r>
          </w:p>
        </w:tc>
        <w:tc>
          <w:tcPr>
            <w:tcW w:w="708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13</w:t>
            </w:r>
          </w:p>
        </w:tc>
        <w:tc>
          <w:tcPr>
            <w:tcW w:w="709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14</w:t>
            </w:r>
          </w:p>
        </w:tc>
        <w:tc>
          <w:tcPr>
            <w:tcW w:w="654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15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17</w:t>
            </w:r>
          </w:p>
        </w:tc>
        <w:tc>
          <w:tcPr>
            <w:tcW w:w="525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18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5E2FD3">
              <w:rPr>
                <w:rFonts w:ascii="Times New Roman" w:hAnsi="Times New Roman"/>
                <w:sz w:val="18"/>
                <w:szCs w:val="18"/>
              </w:rPr>
              <w:t>19</w:t>
            </w:r>
          </w:p>
        </w:tc>
        <w:tc>
          <w:tcPr>
            <w:tcW w:w="526" w:type="dxa"/>
            <w:vAlign w:val="center"/>
          </w:tcPr>
          <w:p w:rsidR="00662AFC" w:rsidRPr="005E2FD3" w:rsidRDefault="00662AFC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bookmarkStart w:id="1" w:name="main_row"/>
            <w:bookmarkEnd w:id="1"/>
            <w:r w:rsidRPr="005E2FD3">
              <w:rPr>
                <w:rFonts w:ascii="Times New Roman" w:hAnsi="Times New Roman"/>
                <w:sz w:val="18"/>
                <w:szCs w:val="18"/>
              </w:rPr>
              <w:t>20</w:t>
            </w: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626952">
              <w:rPr>
                <w:rFonts w:ascii="Times New Roman" w:hAnsi="Times New Roman"/>
                <w:b/>
                <w:sz w:val="18"/>
                <w:szCs w:val="18"/>
              </w:rPr>
              <w:t>Клинический медицинский мног</w:t>
            </w:r>
            <w:r w:rsidRPr="00626952">
              <w:rPr>
                <w:rFonts w:ascii="Times New Roman" w:hAnsi="Times New Roman"/>
                <w:b/>
                <w:sz w:val="18"/>
                <w:szCs w:val="18"/>
              </w:rPr>
              <w:t>о</w:t>
            </w:r>
            <w:r w:rsidRPr="00626952">
              <w:rPr>
                <w:rFonts w:ascii="Times New Roman" w:hAnsi="Times New Roman"/>
                <w:b/>
                <w:sz w:val="18"/>
                <w:szCs w:val="18"/>
              </w:rPr>
              <w:t>профильный центр Святителя Луки (структурное подразделение)</w:t>
            </w:r>
          </w:p>
        </w:tc>
        <w:tc>
          <w:tcPr>
            <w:tcW w:w="1047" w:type="dxa"/>
            <w:vAlign w:val="center"/>
          </w:tcPr>
          <w:p w:rsidR="00626952" w:rsidRPr="005E2FD3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sz w:val="18"/>
                <w:szCs w:val="18"/>
              </w:rPr>
            </w:pPr>
            <w:r w:rsidRPr="00626952">
              <w:rPr>
                <w:rFonts w:ascii="Times New Roman" w:hAnsi="Times New Roman"/>
                <w:i/>
                <w:sz w:val="18"/>
                <w:szCs w:val="18"/>
              </w:rPr>
              <w:t>Отделение лучевой диагностики</w:t>
            </w:r>
          </w:p>
        </w:tc>
        <w:tc>
          <w:tcPr>
            <w:tcW w:w="1047" w:type="dxa"/>
            <w:vAlign w:val="center"/>
          </w:tcPr>
          <w:p w:rsidR="00626952" w:rsidRPr="005E2FD3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331 </w:t>
            </w: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6952">
              <w:rPr>
                <w:rFonts w:ascii="Times New Roman" w:hAnsi="Times New Roman"/>
                <w:sz w:val="18"/>
                <w:szCs w:val="18"/>
              </w:rPr>
              <w:t>Рабочее место заведующего отделен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и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ем, врач-рентгенолог; Патогенные ми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к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роорганизмы; Зрительное напряжение; Компьютерный томограф </w:t>
            </w:r>
            <w:proofErr w:type="gramStart"/>
            <w:r w:rsidRPr="00626952">
              <w:rPr>
                <w:rFonts w:ascii="Times New Roman" w:hAnsi="Times New Roman"/>
                <w:sz w:val="18"/>
                <w:szCs w:val="18"/>
              </w:rPr>
              <w:t>СТ</w:t>
            </w:r>
            <w:proofErr w:type="gram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/е СТ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Medical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systems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GE зав №E1KS02379; Рентгенодиагностический комплекс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Symphonia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Vision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, "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Villa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1047" w:type="dxa"/>
            <w:vAlign w:val="center"/>
          </w:tcPr>
          <w:p w:rsidR="00626952" w:rsidRPr="005E2FD3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Pr="005E2FD3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332 </w:t>
            </w: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6952">
              <w:rPr>
                <w:rFonts w:ascii="Times New Roman" w:hAnsi="Times New Roman"/>
                <w:sz w:val="18"/>
                <w:szCs w:val="18"/>
              </w:rPr>
              <w:t>Рабочее место врача-рентгенолога; П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а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тогенные микроорганизмы; Зрительное напряжение; Компьютерный томограф </w:t>
            </w:r>
            <w:proofErr w:type="gramStart"/>
            <w:r w:rsidRPr="00626952">
              <w:rPr>
                <w:rFonts w:ascii="Times New Roman" w:hAnsi="Times New Roman"/>
                <w:sz w:val="18"/>
                <w:szCs w:val="18"/>
              </w:rPr>
              <w:t>СТ</w:t>
            </w:r>
            <w:proofErr w:type="gram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/е СТ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Medical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systems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GE зав №E1KS02379; Рентгенодиагностич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е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ский комплекс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Symphonia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Vision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, "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Villa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"</w:t>
            </w:r>
          </w:p>
        </w:tc>
        <w:tc>
          <w:tcPr>
            <w:tcW w:w="1047" w:type="dxa"/>
            <w:vAlign w:val="center"/>
          </w:tcPr>
          <w:p w:rsidR="00626952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50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333 </w:t>
            </w: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6952">
              <w:rPr>
                <w:rFonts w:ascii="Times New Roman" w:hAnsi="Times New Roman"/>
                <w:sz w:val="18"/>
                <w:szCs w:val="18"/>
              </w:rPr>
              <w:t>Рабочее место старшего рентгенолаб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о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ранта; Патогенные микроорганизмы; Тяжесть трудового процесса; Зрител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ь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ное напряжение; Компьютерный том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о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граф </w:t>
            </w:r>
            <w:proofErr w:type="gramStart"/>
            <w:r w:rsidRPr="00626952">
              <w:rPr>
                <w:rFonts w:ascii="Times New Roman" w:hAnsi="Times New Roman"/>
                <w:sz w:val="18"/>
                <w:szCs w:val="18"/>
              </w:rPr>
              <w:t>СТ</w:t>
            </w:r>
            <w:proofErr w:type="gram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/е СТ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Medical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systems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GE зав №E1KS02379; Рентгенодиагностич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е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ский комплекс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Symphonia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Vision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, "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Villa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"; Аппарат рентгеновский диагн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о</w:t>
            </w:r>
            <w:r w:rsidRPr="00626952">
              <w:rPr>
                <w:rFonts w:ascii="Times New Roman" w:hAnsi="Times New Roman"/>
                <w:sz w:val="18"/>
                <w:szCs w:val="18"/>
              </w:rPr>
              <w:lastRenderedPageBreak/>
              <w:t>стический переносной 10Л6-01 "Арман-6" зав. №72; Мобильный рентгеновский комплекс (дуга) МСА-6200, зав №МХ62С-13С147015</w:t>
            </w:r>
          </w:p>
        </w:tc>
        <w:tc>
          <w:tcPr>
            <w:tcW w:w="1047" w:type="dxa"/>
            <w:vAlign w:val="center"/>
          </w:tcPr>
          <w:p w:rsidR="00626952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1</w:t>
            </w:r>
          </w:p>
        </w:tc>
        <w:tc>
          <w:tcPr>
            <w:tcW w:w="113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lastRenderedPageBreak/>
              <w:t>334 </w:t>
            </w: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6952">
              <w:rPr>
                <w:rFonts w:ascii="Times New Roman" w:hAnsi="Times New Roman"/>
                <w:sz w:val="18"/>
                <w:szCs w:val="18"/>
              </w:rPr>
              <w:t>Рабочее место рентгенолаборанта; П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а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тогенные микроорганизмы; Тяжесть трудового процесса; Зрительное напр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я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жение; Компьютерный томограф </w:t>
            </w:r>
            <w:proofErr w:type="gramStart"/>
            <w:r w:rsidRPr="00626952">
              <w:rPr>
                <w:rFonts w:ascii="Times New Roman" w:hAnsi="Times New Roman"/>
                <w:sz w:val="18"/>
                <w:szCs w:val="18"/>
              </w:rPr>
              <w:t>СТ</w:t>
            </w:r>
            <w:proofErr w:type="gram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/е СТ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Medical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systems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GE зав №E1KS02379; Рентгенодиагностич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е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 xml:space="preserve">ский комплекс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Symphonia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Vision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, "</w:t>
            </w:r>
            <w:proofErr w:type="spellStart"/>
            <w:r w:rsidRPr="00626952">
              <w:rPr>
                <w:rFonts w:ascii="Times New Roman" w:hAnsi="Times New Roman"/>
                <w:sz w:val="18"/>
                <w:szCs w:val="18"/>
              </w:rPr>
              <w:t>Villa</w:t>
            </w:r>
            <w:proofErr w:type="spellEnd"/>
            <w:r w:rsidRPr="00626952">
              <w:rPr>
                <w:rFonts w:ascii="Times New Roman" w:hAnsi="Times New Roman"/>
                <w:sz w:val="18"/>
                <w:szCs w:val="18"/>
              </w:rPr>
              <w:t>"; Аппарат рентгеновский диагн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о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стический переносной 10Л6-01 "Арман-6" зав. №72; Мобильный рентгеновский комплекс (дуга) МСА-6200, зав №МХ62С-13С147015</w:t>
            </w:r>
          </w:p>
        </w:tc>
        <w:tc>
          <w:tcPr>
            <w:tcW w:w="1047" w:type="dxa"/>
            <w:vAlign w:val="center"/>
          </w:tcPr>
          <w:p w:rsidR="00626952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  <w:tc>
          <w:tcPr>
            <w:tcW w:w="113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26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58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335 </w:t>
            </w: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6952">
              <w:rPr>
                <w:rFonts w:ascii="Times New Roman" w:hAnsi="Times New Roman"/>
                <w:sz w:val="18"/>
                <w:szCs w:val="18"/>
              </w:rPr>
              <w:t>Рабочее место рентгенолаборанта; П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а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тогенные микроорганизмы; Тяжесть трудового процесса; Зрительное напр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я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жение; Аппарат рентгеновский диагн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о</w:t>
            </w:r>
            <w:r w:rsidRPr="00626952">
              <w:rPr>
                <w:rFonts w:ascii="Times New Roman" w:hAnsi="Times New Roman"/>
                <w:sz w:val="18"/>
                <w:szCs w:val="18"/>
              </w:rPr>
              <w:t>стический переносной 10Л6-01 "Арман-6" зав. №72; Мобильный рентгеновский комплекс (дуга) МСА-6200, зав №МХ62С-13С147015</w:t>
            </w:r>
          </w:p>
        </w:tc>
        <w:tc>
          <w:tcPr>
            <w:tcW w:w="1047" w:type="dxa"/>
            <w:vAlign w:val="center"/>
          </w:tcPr>
          <w:p w:rsidR="00626952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</w:t>
            </w:r>
          </w:p>
        </w:tc>
        <w:tc>
          <w:tcPr>
            <w:tcW w:w="113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16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8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  <w:tr w:rsidR="00626952" w:rsidRPr="005E2FD3" w:rsidTr="009163FA">
        <w:trPr>
          <w:jc w:val="center"/>
        </w:trPr>
        <w:tc>
          <w:tcPr>
            <w:tcW w:w="90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336 </w:t>
            </w:r>
          </w:p>
        </w:tc>
        <w:tc>
          <w:tcPr>
            <w:tcW w:w="3347" w:type="dxa"/>
            <w:vAlign w:val="center"/>
          </w:tcPr>
          <w:p w:rsidR="00626952" w:rsidRP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626952">
              <w:rPr>
                <w:rFonts w:ascii="Times New Roman" w:hAnsi="Times New Roman"/>
                <w:sz w:val="18"/>
                <w:szCs w:val="18"/>
              </w:rPr>
              <w:t>Рабочее место санитарки; Патогенные микроорганизмы; Тяжесть трудового процесса</w:t>
            </w:r>
          </w:p>
        </w:tc>
        <w:tc>
          <w:tcPr>
            <w:tcW w:w="1047" w:type="dxa"/>
            <w:vAlign w:val="center"/>
          </w:tcPr>
          <w:p w:rsidR="00626952" w:rsidRDefault="00626952" w:rsidP="00662AFC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2</w:t>
            </w:r>
          </w:p>
        </w:tc>
        <w:tc>
          <w:tcPr>
            <w:tcW w:w="113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67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3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4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8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709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654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5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100</w:t>
            </w:r>
          </w:p>
        </w:tc>
        <w:tc>
          <w:tcPr>
            <w:tcW w:w="526" w:type="dxa"/>
            <w:vAlign w:val="center"/>
          </w:tcPr>
          <w:p w:rsidR="00626952" w:rsidRDefault="00626952" w:rsidP="009D6532">
            <w:pPr>
              <w:pStyle w:val="a6"/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</w:t>
            </w:r>
          </w:p>
        </w:tc>
      </w:tr>
    </w:tbl>
    <w:p w:rsidR="0065289A" w:rsidRPr="005E2FD3" w:rsidRDefault="0065289A" w:rsidP="009A1326">
      <w:pPr>
        <w:rPr>
          <w:sz w:val="10"/>
          <w:szCs w:val="10"/>
        </w:rPr>
      </w:pPr>
    </w:p>
    <w:p w:rsidR="009D6532" w:rsidRPr="005E2FD3" w:rsidRDefault="009D6532" w:rsidP="009D6532">
      <w:r w:rsidRPr="005E2FD3">
        <w:t>Председатель комиссии по проведению специальной оценки условий труда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626952" w:rsidP="009D6532">
            <w:pPr>
              <w:pStyle w:val="aa"/>
            </w:pPr>
            <w:r>
              <w:t>Директор Клинического медицинского многопрофильного центра Святителя Луки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2" w:name="com_pred"/>
            <w:bookmarkEnd w:id="2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626952" w:rsidP="009D6532">
            <w:pPr>
              <w:pStyle w:val="aa"/>
            </w:pPr>
            <w:r>
              <w:t>Глебова Ж.В.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C9355E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bookmarkStart w:id="3" w:name="s070_1"/>
            <w:bookmarkEnd w:id="3"/>
            <w:r w:rsidRPr="005E2FD3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Pr="005E2FD3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</w:tc>
      </w:tr>
    </w:tbl>
    <w:p w:rsidR="009D6532" w:rsidRPr="005E2FD3" w:rsidRDefault="009D6532" w:rsidP="009D6532">
      <w:pPr>
        <w:rPr>
          <w:sz w:val="10"/>
          <w:szCs w:val="10"/>
        </w:rPr>
      </w:pPr>
    </w:p>
    <w:p w:rsidR="009D6532" w:rsidRPr="005E2FD3" w:rsidRDefault="009D6532" w:rsidP="009D6532">
      <w:r w:rsidRPr="005E2FD3">
        <w:t>Члены комиссии по проведению специальной оценки условий труда: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3673"/>
        <w:gridCol w:w="283"/>
        <w:gridCol w:w="1842"/>
        <w:gridCol w:w="284"/>
        <w:gridCol w:w="3260"/>
        <w:gridCol w:w="284"/>
        <w:gridCol w:w="1649"/>
      </w:tblGrid>
      <w:tr w:rsidR="009D6532" w:rsidRPr="005E2FD3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vAlign w:val="bottom"/>
          </w:tcPr>
          <w:p w:rsidR="0033126A" w:rsidRPr="005E2FD3" w:rsidRDefault="00626952" w:rsidP="009D6532">
            <w:pPr>
              <w:pStyle w:val="aa"/>
            </w:pPr>
            <w:r>
              <w:t>Заместитель директора по клинико-экспертной работе Клинического мед</w:t>
            </w:r>
            <w:r>
              <w:t>и</w:t>
            </w:r>
            <w:r>
              <w:t>цинского многопрофильного центра Святителя Луки (структурное подра</w:t>
            </w:r>
            <w:r>
              <w:t>з</w:t>
            </w:r>
            <w:r>
              <w:t>деление) ФГАОУ ВО «КФУ им. В.И. Вернадского»</w:t>
            </w: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</w:pPr>
            <w:bookmarkStart w:id="4" w:name="com_chlens"/>
            <w:bookmarkEnd w:id="4"/>
          </w:p>
        </w:tc>
        <w:tc>
          <w:tcPr>
            <w:tcW w:w="1842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vAlign w:val="bottom"/>
          </w:tcPr>
          <w:p w:rsidR="009D6532" w:rsidRPr="005E2FD3" w:rsidRDefault="00626952" w:rsidP="009D6532">
            <w:pPr>
              <w:pStyle w:val="aa"/>
            </w:pPr>
            <w:r>
              <w:t>Юсупова Л.Т.</w:t>
            </w: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vAlign w:val="bottom"/>
          </w:tcPr>
          <w:p w:rsidR="009D6532" w:rsidRPr="005E2FD3" w:rsidRDefault="009D6532" w:rsidP="009D6532">
            <w:pPr>
              <w:pStyle w:val="aa"/>
            </w:pPr>
          </w:p>
        </w:tc>
      </w:tr>
      <w:tr w:rsidR="009D6532" w:rsidRPr="005E2FD3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bookmarkStart w:id="5" w:name="s070_2"/>
            <w:bookmarkEnd w:id="5"/>
            <w:r w:rsidRPr="005E2FD3">
              <w:rPr>
                <w:vertAlign w:val="superscript"/>
              </w:rPr>
              <w:t>(должность)</w:t>
            </w:r>
          </w:p>
          <w:p w:rsidR="00626952" w:rsidRDefault="00626952" w:rsidP="009D6532">
            <w:pPr>
              <w:pStyle w:val="aa"/>
              <w:rPr>
                <w:vertAlign w:val="superscript"/>
              </w:rPr>
            </w:pPr>
          </w:p>
          <w:p w:rsidR="00626952" w:rsidRPr="005E2FD3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3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(подпись)</w:t>
            </w:r>
          </w:p>
          <w:p w:rsidR="00626952" w:rsidRDefault="00626952" w:rsidP="009D6532">
            <w:pPr>
              <w:pStyle w:val="aa"/>
              <w:rPr>
                <w:vertAlign w:val="superscript"/>
              </w:rPr>
            </w:pPr>
          </w:p>
          <w:p w:rsidR="00626952" w:rsidRPr="005E2FD3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vAlign w:val="bottom"/>
          </w:tcPr>
          <w:p w:rsidR="009D6532" w:rsidRDefault="004C102D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</w:t>
            </w:r>
            <w:r w:rsidR="009D6532" w:rsidRPr="005E2FD3">
              <w:rPr>
                <w:vertAlign w:val="superscript"/>
              </w:rPr>
              <w:t>Ф.И.О.</w:t>
            </w:r>
            <w:r w:rsidRPr="005E2FD3">
              <w:rPr>
                <w:vertAlign w:val="superscript"/>
              </w:rPr>
              <w:t>)</w:t>
            </w:r>
          </w:p>
          <w:p w:rsidR="00626952" w:rsidRDefault="00626952" w:rsidP="009D6532">
            <w:pPr>
              <w:pStyle w:val="aa"/>
              <w:rPr>
                <w:vertAlign w:val="superscript"/>
              </w:rPr>
            </w:pPr>
          </w:p>
          <w:p w:rsidR="00626952" w:rsidRPr="005E2FD3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284" w:type="dxa"/>
            <w:vAlign w:val="bottom"/>
          </w:tcPr>
          <w:p w:rsidR="009D6532" w:rsidRPr="005E2FD3" w:rsidRDefault="009D653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  <w:vAlign w:val="bottom"/>
          </w:tcPr>
          <w:p w:rsidR="009D6532" w:rsidRDefault="009D6532" w:rsidP="009D6532">
            <w:pPr>
              <w:pStyle w:val="aa"/>
              <w:rPr>
                <w:vertAlign w:val="superscript"/>
              </w:rPr>
            </w:pPr>
            <w:r w:rsidRPr="005E2FD3">
              <w:rPr>
                <w:vertAlign w:val="superscript"/>
              </w:rPr>
              <w:t>(дата)</w:t>
            </w:r>
          </w:p>
          <w:p w:rsidR="00626952" w:rsidRDefault="00626952" w:rsidP="009D6532">
            <w:pPr>
              <w:pStyle w:val="aa"/>
              <w:rPr>
                <w:vertAlign w:val="superscript"/>
              </w:rPr>
            </w:pPr>
          </w:p>
          <w:p w:rsidR="00626952" w:rsidRPr="005E2FD3" w:rsidRDefault="00626952" w:rsidP="009D6532">
            <w:pPr>
              <w:pStyle w:val="aa"/>
              <w:rPr>
                <w:vertAlign w:val="superscript"/>
              </w:rPr>
            </w:pPr>
            <w:bookmarkStart w:id="6" w:name="_GoBack"/>
            <w:bookmarkEnd w:id="6"/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r>
              <w:lastRenderedPageBreak/>
              <w:t>Заведующий отделением, врач анест</w:t>
            </w:r>
            <w:r>
              <w:t>е</w:t>
            </w:r>
            <w:r>
              <w:t>зиолог-реаниматолог, председатель профсоюзного комитета работников Клинического медицинского мног</w:t>
            </w:r>
            <w:r>
              <w:t>о</w:t>
            </w:r>
            <w:r>
              <w:t>профильного центра Святителя Луки (структурное подразделение)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proofErr w:type="spellStart"/>
            <w:r>
              <w:t>Пилипчук</w:t>
            </w:r>
            <w:proofErr w:type="spellEnd"/>
            <w:r>
              <w:t xml:space="preserve"> А.А.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(дата)</w:t>
            </w: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r>
              <w:t>Главный специалист по кадровому д</w:t>
            </w:r>
            <w:r>
              <w:t>е</w:t>
            </w:r>
            <w:r>
              <w:t>лопроизводству отдела сопровождения медицинской деятельности и работы с персоналом департамента кадровой политики и административно-правового регулирования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proofErr w:type="spellStart"/>
            <w:r>
              <w:t>Красномовец</w:t>
            </w:r>
            <w:proofErr w:type="spellEnd"/>
            <w:r>
              <w:t xml:space="preserve"> Н.В.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(дата)</w:t>
            </w: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r>
              <w:t>Начальник управления охраны труда, промышленной безопасности и экол</w:t>
            </w:r>
            <w:r>
              <w:t>о</w:t>
            </w:r>
            <w:r>
              <w:t>гии ФГАОУ ВО «КФУ им. В.И. Ве</w:t>
            </w:r>
            <w:r>
              <w:t>р</w:t>
            </w:r>
            <w:r>
              <w:t>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proofErr w:type="spellStart"/>
            <w:r>
              <w:t>Сметанский</w:t>
            </w:r>
            <w:proofErr w:type="spellEnd"/>
            <w:r>
              <w:t xml:space="preserve"> П.В.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(дата)</w:t>
            </w: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proofErr w:type="gramStart"/>
            <w:r>
              <w:t>Заведующий кафедры</w:t>
            </w:r>
            <w:proofErr w:type="gramEnd"/>
            <w:r>
              <w:t xml:space="preserve"> лучевой диагн</w:t>
            </w:r>
            <w:r>
              <w:t>о</w:t>
            </w:r>
            <w:r>
              <w:t xml:space="preserve">стики и лучевой </w:t>
            </w:r>
            <w:proofErr w:type="spellStart"/>
            <w:r>
              <w:t>терапи</w:t>
            </w:r>
            <w:proofErr w:type="spellEnd"/>
            <w:r>
              <w:t xml:space="preserve"> 1-го медици</w:t>
            </w:r>
            <w:r>
              <w:t>н</w:t>
            </w:r>
            <w:r>
              <w:t>ского факультета Медицинской акад</w:t>
            </w:r>
            <w:r>
              <w:t>е</w:t>
            </w:r>
            <w:r>
              <w:t>мии имени С.И. Георгиевского (стру</w:t>
            </w:r>
            <w:r>
              <w:t>к</w:t>
            </w:r>
            <w:r>
              <w:t>турное подразделение) ФГАОУ ВО «КФУ им. В.И. Вернадского»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proofErr w:type="spellStart"/>
            <w:r>
              <w:t>Черноротов</w:t>
            </w:r>
            <w:proofErr w:type="spellEnd"/>
            <w:r>
              <w:t xml:space="preserve"> В.А.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(дата)</w:t>
            </w: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r>
              <w:t>Главная медицинская сестра Клинич</w:t>
            </w:r>
            <w:r>
              <w:t>е</w:t>
            </w:r>
            <w:r>
              <w:t>ского многопрофильного центра Свят</w:t>
            </w:r>
            <w:r>
              <w:t>и</w:t>
            </w:r>
            <w:r>
              <w:t>теля Луки (структурное подразделение) ФГАОУ ВО «КФУ им. В.И. Вернадск</w:t>
            </w:r>
            <w:r>
              <w:t>о</w:t>
            </w:r>
            <w:r>
              <w:t>го»</w:t>
            </w:r>
          </w:p>
        </w:tc>
        <w:tc>
          <w:tcPr>
            <w:tcW w:w="283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  <w:r>
              <w:t>Тараненко М.Г.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  <w:tc>
          <w:tcPr>
            <w:tcW w:w="1649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626952" w:rsidRPr="00626952" w:rsidRDefault="00626952" w:rsidP="009D6532">
            <w:pPr>
              <w:pStyle w:val="aa"/>
            </w:pPr>
          </w:p>
        </w:tc>
      </w:tr>
      <w:tr w:rsidR="00626952" w:rsidRPr="00626952" w:rsidTr="00626952">
        <w:tblPrEx>
          <w:tblCellMar>
            <w:top w:w="0" w:type="dxa"/>
            <w:bottom w:w="0" w:type="dxa"/>
          </w:tblCellMar>
        </w:tblPrEx>
        <w:trPr>
          <w:trHeight w:val="284"/>
        </w:trPr>
        <w:tc>
          <w:tcPr>
            <w:tcW w:w="3673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(должность)</w:t>
            </w:r>
          </w:p>
        </w:tc>
        <w:tc>
          <w:tcPr>
            <w:tcW w:w="283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</w:p>
        </w:tc>
        <w:tc>
          <w:tcPr>
            <w:tcW w:w="1649" w:type="dxa"/>
            <w:tcBorders>
              <w:top w:val="single" w:sz="4" w:space="0" w:color="auto"/>
            </w:tcBorders>
          </w:tcPr>
          <w:p w:rsidR="00626952" w:rsidRPr="00626952" w:rsidRDefault="00626952" w:rsidP="009D6532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(дата)</w:t>
            </w:r>
          </w:p>
        </w:tc>
      </w:tr>
    </w:tbl>
    <w:p w:rsidR="004F2F19" w:rsidRPr="005E2FD3" w:rsidRDefault="004F2F19" w:rsidP="004F2F19">
      <w:pPr>
        <w:rPr>
          <w:sz w:val="10"/>
          <w:szCs w:val="10"/>
        </w:rPr>
      </w:pPr>
    </w:p>
    <w:p w:rsidR="004F2F19" w:rsidRPr="005E2FD3" w:rsidRDefault="004F2F19" w:rsidP="004F2F19">
      <w:r w:rsidRPr="005E2FD3">
        <w:t>Экспер</w:t>
      </w:r>
      <w:proofErr w:type="gramStart"/>
      <w:r w:rsidRPr="005E2FD3">
        <w:t>т(</w:t>
      </w:r>
      <w:proofErr w:type="gramEnd"/>
      <w:r w:rsidR="00662AFC" w:rsidRPr="005E2FD3">
        <w:t>-</w:t>
      </w:r>
      <w:r w:rsidRPr="005E2FD3">
        <w:t xml:space="preserve">ы) </w:t>
      </w:r>
      <w:r w:rsidR="00662AFC" w:rsidRPr="005E2FD3">
        <w:t>организации, проводившей специальную оценку условий труда</w:t>
      </w:r>
      <w:r w:rsidRPr="005E2FD3">
        <w:t>:</w:t>
      </w:r>
    </w:p>
    <w:tbl>
      <w:tblPr>
        <w:tblW w:w="11307" w:type="dxa"/>
        <w:tblLayout w:type="fixed"/>
        <w:tblLook w:val="01E0" w:firstRow="1" w:lastRow="1" w:firstColumn="1" w:lastColumn="1" w:noHBand="0" w:noVBand="0"/>
      </w:tblPr>
      <w:tblGrid>
        <w:gridCol w:w="3652"/>
        <w:gridCol w:w="284"/>
        <w:gridCol w:w="1842"/>
        <w:gridCol w:w="284"/>
        <w:gridCol w:w="3260"/>
        <w:gridCol w:w="284"/>
        <w:gridCol w:w="1701"/>
      </w:tblGrid>
      <w:tr w:rsidR="004F2F19" w:rsidRPr="00626952" w:rsidTr="00626952">
        <w:trPr>
          <w:trHeight w:val="284"/>
        </w:trPr>
        <w:tc>
          <w:tcPr>
            <w:tcW w:w="365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26952" w:rsidRDefault="00626952" w:rsidP="004F2F19">
            <w:pPr>
              <w:pStyle w:val="aa"/>
            </w:pPr>
            <w:r w:rsidRPr="00626952">
              <w:t>Эксперт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26952" w:rsidRDefault="004F2F19" w:rsidP="004F2F19">
            <w:pPr>
              <w:pStyle w:val="aa"/>
            </w:pPr>
          </w:p>
        </w:tc>
        <w:tc>
          <w:tcPr>
            <w:tcW w:w="184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26952" w:rsidRDefault="0033126A" w:rsidP="004F2F19">
            <w:pPr>
              <w:pStyle w:val="aa"/>
            </w:pP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26952" w:rsidRDefault="004F2F19" w:rsidP="004F2F19">
            <w:pPr>
              <w:pStyle w:val="aa"/>
            </w:pP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26952" w:rsidRDefault="00626952" w:rsidP="004F2F19">
            <w:pPr>
              <w:pStyle w:val="aa"/>
            </w:pPr>
            <w:r w:rsidRPr="00626952">
              <w:t>Камалетдинов Равшан Наильевич</w:t>
            </w:r>
          </w:p>
        </w:tc>
        <w:tc>
          <w:tcPr>
            <w:tcW w:w="284" w:type="dxa"/>
            <w:shd w:val="clear" w:color="auto" w:fill="auto"/>
            <w:vAlign w:val="bottom"/>
          </w:tcPr>
          <w:p w:rsidR="004F2F19" w:rsidRPr="00626952" w:rsidRDefault="004F2F19" w:rsidP="004F2F19">
            <w:pPr>
              <w:pStyle w:val="aa"/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33126A" w:rsidRPr="00626952" w:rsidRDefault="00626952" w:rsidP="004F2F19">
            <w:pPr>
              <w:pStyle w:val="aa"/>
            </w:pPr>
            <w:r>
              <w:t>16.05.2019</w:t>
            </w:r>
          </w:p>
        </w:tc>
      </w:tr>
      <w:tr w:rsidR="004F2F19" w:rsidRPr="00626952" w:rsidTr="00626952">
        <w:trPr>
          <w:trHeight w:val="284"/>
        </w:trPr>
        <w:tc>
          <w:tcPr>
            <w:tcW w:w="3652" w:type="dxa"/>
            <w:tcBorders>
              <w:top w:val="single" w:sz="4" w:space="0" w:color="auto"/>
            </w:tcBorders>
          </w:tcPr>
          <w:p w:rsidR="004F2F19" w:rsidRPr="00626952" w:rsidRDefault="00626952" w:rsidP="004F2F19">
            <w:pPr>
              <w:pStyle w:val="aa"/>
              <w:rPr>
                <w:b/>
                <w:vertAlign w:val="superscript"/>
              </w:rPr>
            </w:pPr>
            <w:r w:rsidRPr="00626952">
              <w:rPr>
                <w:vertAlign w:val="superscript"/>
              </w:rPr>
              <w:t>(должность)</w:t>
            </w:r>
          </w:p>
        </w:tc>
        <w:tc>
          <w:tcPr>
            <w:tcW w:w="284" w:type="dxa"/>
          </w:tcPr>
          <w:p w:rsidR="004F2F19" w:rsidRPr="00626952" w:rsidRDefault="004F2F19" w:rsidP="004F2F19">
            <w:pPr>
              <w:pStyle w:val="aa"/>
              <w:rPr>
                <w:b/>
                <w:vertAlign w:val="superscript"/>
              </w:rPr>
            </w:pPr>
            <w:bookmarkStart w:id="7" w:name="fio_users"/>
            <w:bookmarkEnd w:id="7"/>
          </w:p>
        </w:tc>
        <w:tc>
          <w:tcPr>
            <w:tcW w:w="1842" w:type="dxa"/>
            <w:tcBorders>
              <w:top w:val="single" w:sz="4" w:space="0" w:color="auto"/>
            </w:tcBorders>
          </w:tcPr>
          <w:p w:rsidR="004F2F19" w:rsidRPr="00626952" w:rsidRDefault="00626952" w:rsidP="004F2F19">
            <w:pPr>
              <w:pStyle w:val="aa"/>
              <w:rPr>
                <w:b/>
                <w:vertAlign w:val="superscript"/>
              </w:rPr>
            </w:pPr>
            <w:r w:rsidRPr="00626952">
              <w:rPr>
                <w:vertAlign w:val="superscript"/>
              </w:rPr>
              <w:t>(подпись)</w:t>
            </w:r>
          </w:p>
        </w:tc>
        <w:tc>
          <w:tcPr>
            <w:tcW w:w="284" w:type="dxa"/>
          </w:tcPr>
          <w:p w:rsidR="004F2F19" w:rsidRPr="00626952" w:rsidRDefault="004F2F19" w:rsidP="004F2F19">
            <w:pPr>
              <w:pStyle w:val="aa"/>
              <w:rPr>
                <w:b/>
                <w:vertAlign w:val="superscript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4F2F19" w:rsidRPr="00626952" w:rsidRDefault="00626952" w:rsidP="004F2F19">
            <w:pPr>
              <w:pStyle w:val="aa"/>
              <w:rPr>
                <w:b/>
                <w:vertAlign w:val="superscript"/>
              </w:rPr>
            </w:pPr>
            <w:r w:rsidRPr="00626952">
              <w:rPr>
                <w:vertAlign w:val="superscript"/>
              </w:rPr>
              <w:t>(Ф.И.О.)</w:t>
            </w:r>
          </w:p>
        </w:tc>
        <w:tc>
          <w:tcPr>
            <w:tcW w:w="284" w:type="dxa"/>
          </w:tcPr>
          <w:p w:rsidR="004F2F19" w:rsidRPr="00626952" w:rsidRDefault="004F2F19" w:rsidP="004F2F19">
            <w:pPr>
              <w:pStyle w:val="aa"/>
              <w:rPr>
                <w:vertAlign w:val="superscript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4F2F19" w:rsidRPr="00626952" w:rsidRDefault="00626952" w:rsidP="004F2F19">
            <w:pPr>
              <w:pStyle w:val="aa"/>
              <w:rPr>
                <w:vertAlign w:val="superscript"/>
              </w:rPr>
            </w:pPr>
            <w:r w:rsidRPr="00626952">
              <w:rPr>
                <w:vertAlign w:val="superscript"/>
              </w:rPr>
              <w:t>(дата)</w:t>
            </w:r>
          </w:p>
        </w:tc>
      </w:tr>
    </w:tbl>
    <w:p w:rsidR="00E458F1" w:rsidRPr="005E2FD3" w:rsidRDefault="00E458F1" w:rsidP="0033126A">
      <w:pPr>
        <w:pStyle w:val="ConsPlusNonformat"/>
        <w:widowControl/>
        <w:jc w:val="both"/>
        <w:rPr>
          <w:sz w:val="2"/>
          <w:szCs w:val="2"/>
        </w:rPr>
      </w:pPr>
    </w:p>
    <w:sectPr w:rsidR="00E458F1" w:rsidRPr="005E2FD3" w:rsidSect="004C102D">
      <w:footerReference w:type="default" r:id="rId8"/>
      <w:type w:val="oddPage"/>
      <w:pgSz w:w="16838" w:h="11906" w:orient="landscape"/>
      <w:pgMar w:top="899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952" w:rsidRDefault="00626952" w:rsidP="00594C25">
      <w:r>
        <w:separator/>
      </w:r>
    </w:p>
  </w:endnote>
  <w:endnote w:type="continuationSeparator" w:id="0">
    <w:p w:rsidR="00626952" w:rsidRDefault="00626952" w:rsidP="00594C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7676"/>
      <w:gridCol w:w="7676"/>
    </w:tblGrid>
    <w:tr w:rsidR="00F12E01" w:rsidRPr="00920B29" w:rsidTr="00920B29">
      <w:tc>
        <w:tcPr>
          <w:tcW w:w="7676" w:type="dxa"/>
          <w:shd w:val="clear" w:color="auto" w:fill="auto"/>
        </w:tcPr>
        <w:p w:rsidR="00F12E01" w:rsidRPr="00920B29" w:rsidRDefault="00F12E01" w:rsidP="00F12E01">
          <w:pPr>
            <w:pStyle w:val="ad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>Перечень рабочих мест, на которых проводилась специальная оценка условий труда</w:t>
          </w:r>
        </w:p>
      </w:tc>
      <w:tc>
        <w:tcPr>
          <w:tcW w:w="7676" w:type="dxa"/>
          <w:shd w:val="clear" w:color="auto" w:fill="auto"/>
        </w:tcPr>
        <w:p w:rsidR="00F12E01" w:rsidRPr="00920B29" w:rsidRDefault="00F12E01" w:rsidP="00920B29">
          <w:pPr>
            <w:pStyle w:val="ad"/>
            <w:jc w:val="right"/>
            <w:rPr>
              <w:sz w:val="10"/>
              <w:szCs w:val="10"/>
            </w:rPr>
          </w:pPr>
          <w:r w:rsidRPr="00920B29">
            <w:rPr>
              <w:sz w:val="10"/>
              <w:szCs w:val="10"/>
            </w:rPr>
            <w:t xml:space="preserve">Страница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PAGE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626952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  <w:r w:rsidRPr="00920B29">
            <w:rPr>
              <w:sz w:val="10"/>
              <w:szCs w:val="10"/>
            </w:rPr>
            <w:t xml:space="preserve"> из </w:t>
          </w:r>
          <w:r w:rsidRPr="00920B29">
            <w:rPr>
              <w:b/>
              <w:bCs/>
              <w:sz w:val="10"/>
              <w:szCs w:val="10"/>
            </w:rPr>
            <w:fldChar w:fldCharType="begin"/>
          </w:r>
          <w:r w:rsidRPr="00920B29">
            <w:rPr>
              <w:b/>
              <w:bCs/>
              <w:sz w:val="10"/>
              <w:szCs w:val="10"/>
            </w:rPr>
            <w:instrText>NUMPAGES</w:instrText>
          </w:r>
          <w:r w:rsidRPr="00920B29">
            <w:rPr>
              <w:b/>
              <w:bCs/>
              <w:sz w:val="10"/>
              <w:szCs w:val="10"/>
            </w:rPr>
            <w:fldChar w:fldCharType="separate"/>
          </w:r>
          <w:r w:rsidR="00626952">
            <w:rPr>
              <w:b/>
              <w:bCs/>
              <w:noProof/>
              <w:sz w:val="10"/>
              <w:szCs w:val="10"/>
            </w:rPr>
            <w:t>3</w:t>
          </w:r>
          <w:r w:rsidRPr="00920B29">
            <w:rPr>
              <w:b/>
              <w:bCs/>
              <w:sz w:val="10"/>
              <w:szCs w:val="10"/>
            </w:rPr>
            <w:fldChar w:fldCharType="end"/>
          </w:r>
        </w:p>
      </w:tc>
    </w:tr>
  </w:tbl>
  <w:p w:rsidR="00594C25" w:rsidRPr="00F12E01" w:rsidRDefault="00594C25" w:rsidP="00F12E01">
    <w:pPr>
      <w:pStyle w:val="ad"/>
      <w:jc w:val="right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952" w:rsidRDefault="00626952" w:rsidP="00594C25">
      <w:r>
        <w:separator/>
      </w:r>
    </w:p>
  </w:footnote>
  <w:footnote w:type="continuationSeparator" w:id="0">
    <w:p w:rsidR="00626952" w:rsidRDefault="00626952" w:rsidP="00594C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boss_fio" w:val="Хамитова Альбина Рауфовна"/>
    <w:docVar w:name="ceh_info" w:val="     "/>
    <w:docVar w:name="close_doc_flag" w:val="0"/>
    <w:docVar w:name="doc_type" w:val="4"/>
    <w:docVar w:name="org_guid" w:val="219C5EA3BF684A3CB8D16931628E5A5D"/>
    <w:docVar w:name="org_id" w:val="66"/>
    <w:docVar w:name="org_name" w:val=" 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 "/>
    <w:docVar w:name="pers_guids" w:val="F94EF0896B43450AAFFE6C2AFC86BCAD@062-517-966 69"/>
    <w:docVar w:name="pers_snils" w:val="F94EF0896B43450AAFFE6C2AFC86BCAD@062-517-966 69"/>
    <w:docVar w:name="pred_dolg" w:val="Директор Клинического медицинского многопрофильного центра Святителя Луки (структурное подразделение) ФГАОУ ВО «КФУ им. В.И. Вернадского»"/>
    <w:docVar w:name="pred_fio" w:val="Глебова Ж.В."/>
    <w:docVar w:name="rbtd_name" w:val="Федеральное государственное автономное образовательное учреждение высшего образования &quot;Крымский федеральный университет имени В.И. Вернадского&quot;"/>
    <w:docVar w:name="sv_docs" w:val="1"/>
  </w:docVars>
  <w:rsids>
    <w:rsidRoot w:val="00626952"/>
    <w:rsid w:val="0002033E"/>
    <w:rsid w:val="00097543"/>
    <w:rsid w:val="000C5130"/>
    <w:rsid w:val="00196135"/>
    <w:rsid w:val="001A7AC3"/>
    <w:rsid w:val="001F2E26"/>
    <w:rsid w:val="00237B32"/>
    <w:rsid w:val="002C4528"/>
    <w:rsid w:val="0033126A"/>
    <w:rsid w:val="003A1C01"/>
    <w:rsid w:val="003A2259"/>
    <w:rsid w:val="003C79E5"/>
    <w:rsid w:val="00492A28"/>
    <w:rsid w:val="00495D50"/>
    <w:rsid w:val="004B36A6"/>
    <w:rsid w:val="004B7161"/>
    <w:rsid w:val="004C102D"/>
    <w:rsid w:val="004C6BD0"/>
    <w:rsid w:val="004D3FF5"/>
    <w:rsid w:val="004E5CB1"/>
    <w:rsid w:val="004F2F19"/>
    <w:rsid w:val="005342EA"/>
    <w:rsid w:val="00547088"/>
    <w:rsid w:val="005567D6"/>
    <w:rsid w:val="005645F0"/>
    <w:rsid w:val="00572AE0"/>
    <w:rsid w:val="0057637B"/>
    <w:rsid w:val="00584289"/>
    <w:rsid w:val="00594C25"/>
    <w:rsid w:val="005E2FD3"/>
    <w:rsid w:val="005F64E6"/>
    <w:rsid w:val="00626952"/>
    <w:rsid w:val="0065289A"/>
    <w:rsid w:val="00662AFC"/>
    <w:rsid w:val="0067226F"/>
    <w:rsid w:val="00725C51"/>
    <w:rsid w:val="007863CE"/>
    <w:rsid w:val="00794271"/>
    <w:rsid w:val="00820552"/>
    <w:rsid w:val="008B0585"/>
    <w:rsid w:val="00910A4C"/>
    <w:rsid w:val="009163FA"/>
    <w:rsid w:val="00920B29"/>
    <w:rsid w:val="009647F7"/>
    <w:rsid w:val="00985853"/>
    <w:rsid w:val="009928FC"/>
    <w:rsid w:val="009A1326"/>
    <w:rsid w:val="009D6532"/>
    <w:rsid w:val="00A026A4"/>
    <w:rsid w:val="00A67508"/>
    <w:rsid w:val="00AF775A"/>
    <w:rsid w:val="00B12F45"/>
    <w:rsid w:val="00B3448B"/>
    <w:rsid w:val="00BA560A"/>
    <w:rsid w:val="00C0355B"/>
    <w:rsid w:val="00C93056"/>
    <w:rsid w:val="00C9355E"/>
    <w:rsid w:val="00CA2E96"/>
    <w:rsid w:val="00CD2568"/>
    <w:rsid w:val="00D07322"/>
    <w:rsid w:val="00D11966"/>
    <w:rsid w:val="00D3577F"/>
    <w:rsid w:val="00DC0F74"/>
    <w:rsid w:val="00DD6622"/>
    <w:rsid w:val="00E25119"/>
    <w:rsid w:val="00E458F1"/>
    <w:rsid w:val="00EB7BDE"/>
    <w:rsid w:val="00EC5373"/>
    <w:rsid w:val="00F12E01"/>
    <w:rsid w:val="00F262EE"/>
    <w:rsid w:val="00F835B0"/>
    <w:rsid w:val="00FD4EE4"/>
    <w:rsid w:val="00FE4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D6532"/>
    <w:rPr>
      <w:sz w:val="24"/>
    </w:rPr>
  </w:style>
  <w:style w:type="paragraph" w:styleId="1">
    <w:name w:val="heading 1"/>
    <w:basedOn w:val="a"/>
    <w:next w:val="a"/>
    <w:qFormat/>
    <w:rsid w:val="00C0355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9647F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rsid w:val="0065289A"/>
    <w:rPr>
      <w:color w:val="0000FF"/>
      <w:u w:val="single"/>
    </w:rPr>
  </w:style>
  <w:style w:type="paragraph" w:customStyle="1" w:styleId="a5">
    <w:name w:val="Готовый"/>
    <w:basedOn w:val="a"/>
    <w:rsid w:val="00DC0F74"/>
    <w:pPr>
      <w:widowControl w:val="0"/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</w:pPr>
    <w:rPr>
      <w:rFonts w:ascii="Courier New" w:hAnsi="Courier New"/>
      <w:snapToGrid w:val="0"/>
    </w:rPr>
  </w:style>
  <w:style w:type="paragraph" w:customStyle="1" w:styleId="ConsPlusNonformat">
    <w:name w:val="ConsPlusNonformat"/>
    <w:rsid w:val="00E458F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No Spacing"/>
    <w:qFormat/>
    <w:rsid w:val="009D6532"/>
    <w:rPr>
      <w:rFonts w:ascii="Calibri" w:eastAsia="Calibri" w:hAnsi="Calibri"/>
      <w:sz w:val="22"/>
      <w:szCs w:val="22"/>
      <w:lang w:eastAsia="en-US"/>
    </w:rPr>
  </w:style>
  <w:style w:type="paragraph" w:customStyle="1" w:styleId="a7">
    <w:name w:val="Раздел"/>
    <w:basedOn w:val="a"/>
    <w:link w:val="a8"/>
    <w:rsid w:val="009D6532"/>
    <w:pPr>
      <w:spacing w:before="60"/>
    </w:pPr>
    <w:rPr>
      <w:b/>
      <w:color w:val="000000"/>
      <w:szCs w:val="24"/>
    </w:rPr>
  </w:style>
  <w:style w:type="character" w:customStyle="1" w:styleId="a8">
    <w:name w:val="Раздел Знак"/>
    <w:link w:val="a7"/>
    <w:rsid w:val="009D6532"/>
    <w:rPr>
      <w:b/>
      <w:color w:val="000000"/>
      <w:sz w:val="24"/>
      <w:szCs w:val="24"/>
      <w:lang w:val="ru-RU" w:eastAsia="ru-RU" w:bidi="ar-SA"/>
    </w:rPr>
  </w:style>
  <w:style w:type="character" w:customStyle="1" w:styleId="a9">
    <w:name w:val="Поле"/>
    <w:rsid w:val="009D6532"/>
    <w:rPr>
      <w:rFonts w:ascii="Times New Roman" w:hAnsi="Times New Roman"/>
      <w:sz w:val="24"/>
      <w:u w:val="single"/>
    </w:rPr>
  </w:style>
  <w:style w:type="paragraph" w:customStyle="1" w:styleId="aa">
    <w:name w:val="Табличный"/>
    <w:basedOn w:val="a"/>
    <w:rsid w:val="009D6532"/>
    <w:pPr>
      <w:jc w:val="center"/>
    </w:pPr>
    <w:rPr>
      <w:sz w:val="20"/>
    </w:rPr>
  </w:style>
  <w:style w:type="paragraph" w:styleId="ab">
    <w:name w:val="header"/>
    <w:basedOn w:val="a"/>
    <w:link w:val="ac"/>
    <w:rsid w:val="00594C25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94C25"/>
    <w:rPr>
      <w:sz w:val="24"/>
    </w:rPr>
  </w:style>
  <w:style w:type="paragraph" w:styleId="ad">
    <w:name w:val="footer"/>
    <w:basedOn w:val="a"/>
    <w:link w:val="ae"/>
    <w:uiPriority w:val="99"/>
    <w:rsid w:val="00594C25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94C25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33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1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&#1040;&#1090;&#1090;&#1077;&#1089;&#1090;&#1072;&#1094;&#1080;&#1103;-5.1\sv_per_rm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C1BE8F-993C-409F-BD45-C05D52AEA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sv_per_rm</Template>
  <TotalTime>1</TotalTime>
  <Pages>3</Pages>
  <Words>779</Words>
  <Characters>4441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Перечень рабочих мест</vt:lpstr>
    </vt:vector>
  </TitlesOfParts>
  <Company/>
  <LinksUpToDate>false</LinksUpToDate>
  <CharactersWithSpaces>5210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Перечень рабочих мест</dc:title>
  <dc:subject/>
  <dc:creator>Камалетдинов Равшан Наильевич</dc:creator>
  <cp:keywords/>
  <cp:lastModifiedBy>Камалетдинов Равшан Наильевич</cp:lastModifiedBy>
  <cp:revision>1</cp:revision>
  <dcterms:created xsi:type="dcterms:W3CDTF">2019-07-15T23:33:00Z</dcterms:created>
  <dcterms:modified xsi:type="dcterms:W3CDTF">2019-07-15T23:34:00Z</dcterms:modified>
</cp:coreProperties>
</file>