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448B" w:rsidRPr="00A466B2" w:rsidRDefault="009D6532" w:rsidP="00662AFC">
      <w:pPr>
        <w:pStyle w:val="a7"/>
        <w:jc w:val="center"/>
        <w:rPr>
          <w:sz w:val="16"/>
          <w:szCs w:val="16"/>
        </w:rPr>
      </w:pPr>
      <w:r w:rsidRPr="009D6532">
        <w:t>Перечень рабочих мест, на которых проводилась специальная оценка условий труда</w:t>
      </w:r>
      <w:r>
        <w:br/>
      </w:r>
    </w:p>
    <w:p w:rsidR="00B3448B" w:rsidRPr="00710271" w:rsidRDefault="00B3448B" w:rsidP="00B3448B">
      <w:r w:rsidRPr="00710271">
        <w:t xml:space="preserve">Наименование </w:t>
      </w:r>
      <w:r>
        <w:t>организации</w:t>
      </w:r>
      <w:r w:rsidRPr="00710271">
        <w:t>:</w:t>
      </w:r>
      <w:r w:rsidRPr="00883461">
        <w:rPr>
          <w:rStyle w:val="a9"/>
        </w:rPr>
        <w:t xml:space="preserve"> </w:t>
      </w:r>
      <w:r w:rsidRPr="00883461">
        <w:rPr>
          <w:rStyle w:val="a9"/>
        </w:rPr>
        <w:fldChar w:fldCharType="begin"/>
      </w:r>
      <w:r w:rsidRPr="00883461">
        <w:rPr>
          <w:rStyle w:val="a9"/>
        </w:rPr>
        <w:instrText xml:space="preserve"> DOCVARIABLE </w:instrText>
      </w:r>
      <w:r>
        <w:rPr>
          <w:rStyle w:val="a9"/>
          <w:lang w:val="en-US"/>
        </w:rPr>
        <w:instrText>org</w:instrText>
      </w:r>
      <w:r w:rsidRPr="00A466B2">
        <w:rPr>
          <w:rStyle w:val="a9"/>
        </w:rPr>
        <w:instrText>_</w:instrText>
      </w:r>
      <w:r>
        <w:rPr>
          <w:rStyle w:val="a9"/>
          <w:lang w:val="en-US"/>
        </w:rPr>
        <w:instrText>name</w:instrText>
      </w:r>
      <w:r w:rsidRPr="00883461">
        <w:rPr>
          <w:rStyle w:val="a9"/>
        </w:rPr>
        <w:instrText xml:space="preserve"> \* MERGEFORMAT </w:instrText>
      </w:r>
      <w:r w:rsidR="0057637B">
        <w:rPr>
          <w:rStyle w:val="a9"/>
        </w:rPr>
        <w:fldChar w:fldCharType="separate"/>
      </w:r>
      <w:r w:rsidR="00A466B2" w:rsidRPr="00A466B2">
        <w:rPr>
          <w:rStyle w:val="a9"/>
        </w:rPr>
        <w:t xml:space="preserve"> Федеральное государственное автономное образовательное учреждение высшего образования «Крымский федерал</w:t>
      </w:r>
      <w:r w:rsidR="00A466B2" w:rsidRPr="00A466B2">
        <w:rPr>
          <w:rStyle w:val="a9"/>
        </w:rPr>
        <w:t>ь</w:t>
      </w:r>
      <w:r w:rsidR="00A466B2" w:rsidRPr="00A466B2">
        <w:rPr>
          <w:rStyle w:val="a9"/>
        </w:rPr>
        <w:t xml:space="preserve">ный университет имени В. И. Вернадского» (Институт педагогического образования и менеджмента) </w:t>
      </w:r>
      <w:r w:rsidRPr="00883461">
        <w:rPr>
          <w:rStyle w:val="a9"/>
        </w:rPr>
        <w:fldChar w:fldCharType="end"/>
      </w:r>
      <w:r w:rsidRPr="00883461">
        <w:rPr>
          <w:rStyle w:val="a9"/>
        </w:rPr>
        <w:t> </w:t>
      </w:r>
    </w:p>
    <w:p w:rsidR="00A466B2" w:rsidRDefault="00A466B2" w:rsidP="009A1326">
      <w:pPr>
        <w:rPr>
          <w:sz w:val="20"/>
        </w:rPr>
      </w:pPr>
      <w:r>
        <w:rPr>
          <w:sz w:val="16"/>
          <w:szCs w:val="16"/>
        </w:rPr>
        <w:fldChar w:fldCharType="begin"/>
      </w:r>
      <w:r>
        <w:rPr>
          <w:sz w:val="16"/>
          <w:szCs w:val="16"/>
        </w:rPr>
        <w:instrText xml:space="preserve"> INCLUDETEXT  "D:\\СОУТ Вся\\Базы РМ\\Крымский универ\\ARMv51_files\\per_rm_org_10.xml" \! \t "C:\\Program Files (x86)\\Аттестация-5.1\\xsl\\per_rm\\form1_01.xsl"  \* MERGEFORMAT </w:instrText>
      </w:r>
      <w:r>
        <w:rPr>
          <w:sz w:val="16"/>
          <w:szCs w:val="16"/>
        </w:rPr>
        <w:fldChar w:fldCharType="separate"/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CellMar>
          <w:left w:w="66" w:type="dxa"/>
          <w:right w:w="66" w:type="dxa"/>
        </w:tblCellMar>
        <w:tblLook w:val="04A0"/>
      </w:tblPr>
      <w:tblGrid>
        <w:gridCol w:w="1326"/>
        <w:gridCol w:w="2437"/>
        <w:gridCol w:w="1215"/>
        <w:gridCol w:w="1215"/>
        <w:gridCol w:w="452"/>
        <w:gridCol w:w="452"/>
        <w:gridCol w:w="757"/>
        <w:gridCol w:w="452"/>
        <w:gridCol w:w="453"/>
        <w:gridCol w:w="453"/>
        <w:gridCol w:w="453"/>
        <w:gridCol w:w="453"/>
        <w:gridCol w:w="758"/>
        <w:gridCol w:w="758"/>
        <w:gridCol w:w="758"/>
        <w:gridCol w:w="606"/>
        <w:gridCol w:w="453"/>
        <w:gridCol w:w="453"/>
        <w:gridCol w:w="606"/>
        <w:gridCol w:w="758"/>
      </w:tblGrid>
      <w:tr w:rsidR="00A466B2">
        <w:trPr>
          <w:divId w:val="103892097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Индивидуальный номер рабочего места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Наименование рабочего места и источников вредных и (или) опасных факторов производс</w:t>
            </w:r>
            <w:r>
              <w:rPr>
                <w:sz w:val="16"/>
                <w:szCs w:val="16"/>
              </w:rPr>
              <w:t>т</w:t>
            </w:r>
            <w:r>
              <w:rPr>
                <w:sz w:val="16"/>
                <w:szCs w:val="16"/>
              </w:rPr>
              <w:t>венной среды и трудового пр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цесса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Численность работников, занятых на данном раб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чем месте (чел.)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Наличие анал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гичного раб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чего места (рабочих мест)</w:t>
            </w:r>
          </w:p>
        </w:tc>
        <w:tc>
          <w:tcPr>
            <w:tcW w:w="0" w:type="auto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Наименование вредных и (или) опасных факторов производственной среды и трудового процесса и продолжительность их во</w:t>
            </w:r>
            <w:r>
              <w:rPr>
                <w:sz w:val="16"/>
                <w:szCs w:val="16"/>
              </w:rPr>
              <w:t>з</w:t>
            </w:r>
            <w:r>
              <w:rPr>
                <w:sz w:val="16"/>
                <w:szCs w:val="16"/>
              </w:rPr>
              <w:t>действия на работника в течение рабочего дня (смены) (час.)</w:t>
            </w:r>
          </w:p>
        </w:tc>
      </w:tr>
      <w:tr w:rsidR="00A466B2">
        <w:trPr>
          <w:divId w:val="10389209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466B2" w:rsidRDefault="00A466B2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химический фактор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466B2" w:rsidRDefault="00A466B2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биологический фактор</w:t>
            </w:r>
          </w:p>
        </w:tc>
        <w:tc>
          <w:tcPr>
            <w:tcW w:w="0" w:type="auto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Физические факторы</w:t>
            </w:r>
          </w:p>
        </w:tc>
      </w:tr>
      <w:tr w:rsidR="00A466B2">
        <w:trPr>
          <w:divId w:val="103892097"/>
          <w:trHeight w:val="160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rPr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rPr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466B2" w:rsidRDefault="00A466B2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аэрозоли преимуществе</w:t>
            </w:r>
            <w:r>
              <w:rPr>
                <w:sz w:val="14"/>
                <w:szCs w:val="14"/>
              </w:rPr>
              <w:t>н</w:t>
            </w:r>
            <w:r>
              <w:rPr>
                <w:sz w:val="14"/>
                <w:szCs w:val="14"/>
              </w:rPr>
              <w:t xml:space="preserve">но </w:t>
            </w:r>
            <w:proofErr w:type="spellStart"/>
            <w:r>
              <w:rPr>
                <w:sz w:val="14"/>
                <w:szCs w:val="14"/>
              </w:rPr>
              <w:t>фиброгенного</w:t>
            </w:r>
            <w:proofErr w:type="spellEnd"/>
            <w:r>
              <w:rPr>
                <w:sz w:val="14"/>
                <w:szCs w:val="14"/>
              </w:rPr>
              <w:t xml:space="preserve"> действия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466B2" w:rsidRDefault="00A466B2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шум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466B2" w:rsidRDefault="00A466B2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инфразвук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466B2" w:rsidRDefault="00A466B2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ультразвук воздушный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466B2" w:rsidRDefault="00A466B2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вибрация общая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466B2" w:rsidRDefault="00A466B2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вибрация локальная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466B2" w:rsidRDefault="00A466B2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электромагнитные поля фактора неионизирующие поля и излучения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466B2" w:rsidRDefault="00A466B2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ультрафиолетовое изл</w:t>
            </w:r>
            <w:r>
              <w:rPr>
                <w:sz w:val="14"/>
                <w:szCs w:val="14"/>
              </w:rPr>
              <w:t>у</w:t>
            </w:r>
            <w:r>
              <w:rPr>
                <w:sz w:val="14"/>
                <w:szCs w:val="14"/>
              </w:rPr>
              <w:t>чение фактора неиониз</w:t>
            </w:r>
            <w:r>
              <w:rPr>
                <w:sz w:val="14"/>
                <w:szCs w:val="14"/>
              </w:rPr>
              <w:t>и</w:t>
            </w:r>
            <w:r>
              <w:rPr>
                <w:sz w:val="14"/>
                <w:szCs w:val="14"/>
              </w:rPr>
              <w:t>рующие поля и излучения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466B2" w:rsidRDefault="00A466B2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лазерное излучение фа</w:t>
            </w:r>
            <w:r>
              <w:rPr>
                <w:sz w:val="14"/>
                <w:szCs w:val="14"/>
              </w:rPr>
              <w:t>к</w:t>
            </w:r>
            <w:r>
              <w:rPr>
                <w:sz w:val="14"/>
                <w:szCs w:val="14"/>
              </w:rPr>
              <w:t>тора неионизирующие поля и излучения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466B2" w:rsidRDefault="00A466B2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ионизирующие излучения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466B2" w:rsidRDefault="00A466B2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микроклимат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466B2" w:rsidRDefault="00A466B2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световая среда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466B2" w:rsidRDefault="00A466B2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тяжесть трудового пр</w:t>
            </w:r>
            <w:r>
              <w:rPr>
                <w:sz w:val="14"/>
                <w:szCs w:val="14"/>
              </w:rPr>
              <w:t>о</w:t>
            </w:r>
            <w:r>
              <w:rPr>
                <w:sz w:val="14"/>
                <w:szCs w:val="14"/>
              </w:rPr>
              <w:t>цесса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466B2" w:rsidRDefault="00A466B2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напряженность трудового процесса</w:t>
            </w:r>
          </w:p>
        </w:tc>
      </w:tr>
      <w:tr w:rsidR="00A466B2">
        <w:trPr>
          <w:divId w:val="103892097"/>
        </w:trPr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8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</w:t>
            </w:r>
          </w:p>
        </w:tc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</w:t>
            </w:r>
          </w:p>
        </w:tc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</w:t>
            </w:r>
          </w:p>
        </w:tc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</w:t>
            </w:r>
          </w:p>
        </w:tc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</w:t>
            </w:r>
          </w:p>
        </w:tc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</w:t>
            </w:r>
          </w:p>
        </w:tc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</w:p>
        </w:tc>
      </w:tr>
      <w:tr w:rsidR="00A466B2">
        <w:trPr>
          <w:divId w:val="103892097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Институт педагогического образования и менеджмента (филиал) ФГАОУ ВО «КФУ им. В.И. Вернадского» в </w:t>
            </w:r>
            <w:proofErr w:type="gramStart"/>
            <w:r>
              <w:rPr>
                <w:sz w:val="16"/>
                <w:szCs w:val="16"/>
              </w:rPr>
              <w:t>г</w:t>
            </w:r>
            <w:proofErr w:type="gramEnd"/>
            <w:r>
              <w:rPr>
                <w:sz w:val="16"/>
                <w:szCs w:val="16"/>
              </w:rPr>
              <w:t>. Армянске</w:t>
            </w:r>
          </w:p>
        </w:tc>
      </w:tr>
      <w:tr w:rsidR="00A466B2">
        <w:trPr>
          <w:divId w:val="103892097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Кафедра педагогики и психологии</w:t>
            </w:r>
          </w:p>
        </w:tc>
      </w:tr>
      <w:tr w:rsidR="00A466B2">
        <w:trPr>
          <w:divId w:val="10389209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доцента; Труд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2А; 3А; 4А; 5А; 6А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</w:tr>
      <w:tr w:rsidR="00A466B2">
        <w:trPr>
          <w:divId w:val="10389209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2А (1)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доцента; Труд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</w:tr>
      <w:tr w:rsidR="00A466B2">
        <w:trPr>
          <w:divId w:val="10389209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3А (1)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доцента; Труд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</w:tr>
      <w:tr w:rsidR="00A466B2">
        <w:trPr>
          <w:divId w:val="10389209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4А (1)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доцента; Труд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</w:tr>
      <w:tr w:rsidR="00A466B2">
        <w:trPr>
          <w:divId w:val="10389209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5А (1)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доцента; Труд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</w:tr>
      <w:tr w:rsidR="00A466B2">
        <w:trPr>
          <w:divId w:val="10389209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6А (1)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доцента; Труд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</w:tr>
      <w:tr w:rsidR="00A466B2">
        <w:trPr>
          <w:divId w:val="10389209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старшего преп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давателя;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</w:tr>
      <w:tr w:rsidR="00A466B2">
        <w:trPr>
          <w:divId w:val="10389209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ассистента; Тр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9А; 10А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</w:tr>
      <w:tr w:rsidR="00A466B2">
        <w:trPr>
          <w:divId w:val="10389209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9А (8)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ассистента; Тр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</w:tr>
      <w:tr w:rsidR="00A466B2">
        <w:trPr>
          <w:divId w:val="10389209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10А (8)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ассистента; Тр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</w:tr>
      <w:tr w:rsidR="00A466B2">
        <w:trPr>
          <w:divId w:val="103892097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Кафедра экономики управления</w:t>
            </w:r>
          </w:p>
        </w:tc>
      </w:tr>
      <w:tr w:rsidR="00A466B2">
        <w:trPr>
          <w:divId w:val="10389209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заведующего кафедрой;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</w:tr>
      <w:tr w:rsidR="00A466B2">
        <w:trPr>
          <w:divId w:val="10389209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профессора; Тр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</w:tr>
      <w:tr w:rsidR="00A466B2">
        <w:trPr>
          <w:divId w:val="10389209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доцента; Труд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14А; 15А; 16А; 17А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</w:tr>
      <w:tr w:rsidR="00A466B2">
        <w:trPr>
          <w:divId w:val="10389209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14А (13)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доцента; Труд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</w:tr>
      <w:tr w:rsidR="00A466B2">
        <w:trPr>
          <w:divId w:val="10389209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15А (13)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доцента; Труд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</w:tr>
      <w:tr w:rsidR="00A466B2">
        <w:trPr>
          <w:divId w:val="10389209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16А (13)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доцента; Труд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</w:tr>
      <w:tr w:rsidR="00A466B2">
        <w:trPr>
          <w:divId w:val="10389209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17А (13)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доцента; Труд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</w:tr>
      <w:tr w:rsidR="00A466B2">
        <w:trPr>
          <w:divId w:val="10389209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старшего преп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давателя;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</w:tr>
      <w:tr w:rsidR="00A466B2">
        <w:trPr>
          <w:divId w:val="10389209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старшего лаб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ранта; Система искусственного освещения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A466B2">
        <w:trPr>
          <w:divId w:val="103892097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Кафедра гуманитарных наук</w:t>
            </w:r>
          </w:p>
        </w:tc>
      </w:tr>
      <w:tr w:rsidR="00A466B2">
        <w:trPr>
          <w:divId w:val="10389209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доцента; Труд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21А; 22А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</w:tr>
      <w:tr w:rsidR="00A466B2">
        <w:trPr>
          <w:divId w:val="10389209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21А (20)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доцента; Труд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</w:tr>
      <w:tr w:rsidR="00A466B2">
        <w:trPr>
          <w:divId w:val="10389209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22А (20)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доцента; Труд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</w:tr>
      <w:tr w:rsidR="00A466B2">
        <w:trPr>
          <w:divId w:val="10389209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старшего преп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давателя;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</w:tr>
      <w:tr w:rsidR="00A466B2">
        <w:trPr>
          <w:divId w:val="10389209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ассистента; Тр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25А; 26А; 27А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</w:tr>
      <w:tr w:rsidR="00A466B2">
        <w:trPr>
          <w:divId w:val="10389209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25А (24)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ассистента; Тр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</w:tr>
      <w:tr w:rsidR="00A466B2">
        <w:trPr>
          <w:divId w:val="10389209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26А (24)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ассистента; Тр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</w:tr>
      <w:tr w:rsidR="00A466B2">
        <w:trPr>
          <w:divId w:val="10389209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27А (24)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ассистента; Тр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</w:tr>
      <w:tr w:rsidR="00A466B2">
        <w:trPr>
          <w:divId w:val="103892097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Учебная часть</w:t>
            </w:r>
          </w:p>
        </w:tc>
      </w:tr>
      <w:tr w:rsidR="00A466B2">
        <w:trPr>
          <w:divId w:val="10389209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специалиста по учебно-методической работе 1 категории; Система искусстве</w:t>
            </w:r>
            <w:r>
              <w:rPr>
                <w:sz w:val="16"/>
                <w:szCs w:val="16"/>
              </w:rPr>
              <w:t>н</w:t>
            </w:r>
            <w:r>
              <w:rPr>
                <w:sz w:val="16"/>
                <w:szCs w:val="16"/>
              </w:rPr>
              <w:t>ного освещения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A466B2">
        <w:trPr>
          <w:divId w:val="103892097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Административно-хозяйственный отдел</w:t>
            </w:r>
          </w:p>
        </w:tc>
      </w:tr>
      <w:tr w:rsidR="00A466B2">
        <w:trPr>
          <w:divId w:val="10389209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рабочего по ко</w:t>
            </w:r>
            <w:r>
              <w:rPr>
                <w:sz w:val="16"/>
                <w:szCs w:val="16"/>
              </w:rPr>
              <w:t>м</w:t>
            </w:r>
            <w:r>
              <w:rPr>
                <w:sz w:val="16"/>
                <w:szCs w:val="16"/>
              </w:rPr>
              <w:t>плексному обслуживанию и ремонту зданий 4 и 5 разряда; Трудовой процесс, перфоратор, УШМ, шуруповерт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0.72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A466B2">
        <w:trPr>
          <w:divId w:val="10389209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электромонтера по ремонту и обслуживанию электрооборудования 4,5 разр</w:t>
            </w:r>
            <w:r>
              <w:rPr>
                <w:sz w:val="16"/>
                <w:szCs w:val="16"/>
              </w:rPr>
              <w:t>я</w:t>
            </w:r>
            <w:r>
              <w:rPr>
                <w:sz w:val="16"/>
                <w:szCs w:val="16"/>
              </w:rPr>
              <w:t>дов; Трудовой процесс; перфор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тор; шуруповерт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A466B2">
        <w:trPr>
          <w:divId w:val="10389209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уборщика сл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жебных помещений;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A466B2">
        <w:trPr>
          <w:divId w:val="10389209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инженера по гр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жданской обороне и чрезвыча</w:t>
            </w:r>
            <w:r>
              <w:rPr>
                <w:sz w:val="16"/>
                <w:szCs w:val="16"/>
              </w:rPr>
              <w:t>й</w:t>
            </w:r>
            <w:r>
              <w:rPr>
                <w:sz w:val="16"/>
                <w:szCs w:val="16"/>
              </w:rPr>
              <w:t>ным ситуациям; Система иску</w:t>
            </w:r>
            <w:r>
              <w:rPr>
                <w:sz w:val="16"/>
                <w:szCs w:val="16"/>
              </w:rPr>
              <w:t>с</w:t>
            </w:r>
            <w:r>
              <w:rPr>
                <w:sz w:val="16"/>
                <w:szCs w:val="16"/>
              </w:rPr>
              <w:t>ственного освещения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A466B2">
        <w:trPr>
          <w:divId w:val="10389209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33 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слесаря-сантехника 4 и 5 разряд; Труд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вой процесс; перфоратор; УШМ; шуруповерт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0.72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A466B2">
        <w:trPr>
          <w:divId w:val="10389209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34 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оператора котел</w:t>
            </w:r>
            <w:r>
              <w:rPr>
                <w:sz w:val="16"/>
                <w:szCs w:val="16"/>
              </w:rPr>
              <w:t>ь</w:t>
            </w:r>
            <w:r>
              <w:rPr>
                <w:sz w:val="16"/>
                <w:szCs w:val="16"/>
              </w:rPr>
              <w:t>ной 4 и 5 разряда; Газовая к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тельная;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A466B2">
        <w:trPr>
          <w:divId w:val="10389209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35 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специалиста по пожарной безопасности; Система искусственного освещения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6B2" w:rsidRDefault="00A466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</w:tbl>
    <w:p w:rsidR="0065289A" w:rsidRDefault="00A466B2" w:rsidP="009A1326">
      <w:pPr>
        <w:rPr>
          <w:sz w:val="18"/>
          <w:szCs w:val="18"/>
          <w:lang w:val="en-US"/>
        </w:rPr>
      </w:pPr>
      <w:r>
        <w:rPr>
          <w:sz w:val="16"/>
          <w:szCs w:val="16"/>
        </w:rPr>
        <w:fldChar w:fldCharType="end"/>
      </w:r>
    </w:p>
    <w:p w:rsidR="009D6532" w:rsidRPr="003C5C39" w:rsidRDefault="009D6532" w:rsidP="009D6532">
      <w:r w:rsidRPr="003C5C39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A466B2" w:rsidP="009D6532">
            <w:pPr>
              <w:pStyle w:val="aa"/>
            </w:pPr>
            <w:r>
              <w:t>Директор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0" w:name="com_pred"/>
            <w:bookmarkEnd w:id="0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A466B2" w:rsidP="009D6532">
            <w:pPr>
              <w:pStyle w:val="aa"/>
            </w:pPr>
            <w:proofErr w:type="spellStart"/>
            <w:r>
              <w:t>Турчина</w:t>
            </w:r>
            <w:proofErr w:type="spellEnd"/>
            <w:r>
              <w:t xml:space="preserve"> Л.А.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1" w:name="s070_1"/>
            <w:bookmarkEnd w:id="1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A466B2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</w:tbl>
    <w:p w:rsidR="009D6532" w:rsidRDefault="009D6532" w:rsidP="009D6532">
      <w:pPr>
        <w:rPr>
          <w:lang w:val="en-US"/>
        </w:rPr>
      </w:pPr>
    </w:p>
    <w:p w:rsidR="009D6532" w:rsidRPr="00A466B2" w:rsidRDefault="009D6532" w:rsidP="009D6532">
      <w:r w:rsidRPr="003C5C39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A466B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A466B2" w:rsidP="009D6532">
            <w:pPr>
              <w:pStyle w:val="aa"/>
            </w:pPr>
            <w:r>
              <w:t>Заведующий центром сопровождения профессионального самоопределения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2" w:name="com_chlens"/>
            <w:bookmarkEnd w:id="2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A466B2" w:rsidP="009D6532">
            <w:pPr>
              <w:pStyle w:val="aa"/>
            </w:pPr>
            <w:r>
              <w:t>Панченко Е.В.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A466B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3" w:name="s070_2"/>
            <w:bookmarkEnd w:id="3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A466B2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  <w:tr w:rsidR="00A466B2" w:rsidRPr="00A466B2" w:rsidTr="00A466B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466B2" w:rsidRPr="00A466B2" w:rsidRDefault="00A466B2" w:rsidP="009D6532">
            <w:pPr>
              <w:pStyle w:val="aa"/>
            </w:pPr>
            <w:r>
              <w:t xml:space="preserve">Ведущий специалист по охране труда 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A466B2" w:rsidRPr="00A466B2" w:rsidRDefault="00A466B2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466B2" w:rsidRPr="00A466B2" w:rsidRDefault="00A466B2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A466B2" w:rsidRPr="00A466B2" w:rsidRDefault="00A466B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466B2" w:rsidRPr="00A466B2" w:rsidRDefault="00A466B2" w:rsidP="009D6532">
            <w:pPr>
              <w:pStyle w:val="aa"/>
            </w:pPr>
            <w:r>
              <w:t>Саранча С.В.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A466B2" w:rsidRPr="00A466B2" w:rsidRDefault="00A466B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466B2" w:rsidRPr="00A466B2" w:rsidRDefault="00A466B2" w:rsidP="009D6532">
            <w:pPr>
              <w:pStyle w:val="aa"/>
            </w:pPr>
          </w:p>
        </w:tc>
      </w:tr>
      <w:tr w:rsidR="00A466B2" w:rsidRPr="00A466B2" w:rsidTr="00A466B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A466B2" w:rsidRPr="00A466B2" w:rsidRDefault="00A466B2" w:rsidP="009D6532">
            <w:pPr>
              <w:pStyle w:val="aa"/>
              <w:rPr>
                <w:vertAlign w:val="superscript"/>
              </w:rPr>
            </w:pPr>
            <w:r w:rsidRPr="00A466B2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A466B2" w:rsidRPr="00A466B2" w:rsidRDefault="00A466B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A466B2" w:rsidRPr="00A466B2" w:rsidRDefault="00A466B2" w:rsidP="009D6532">
            <w:pPr>
              <w:pStyle w:val="aa"/>
              <w:rPr>
                <w:vertAlign w:val="superscript"/>
              </w:rPr>
            </w:pPr>
            <w:r w:rsidRPr="00A466B2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A466B2" w:rsidRPr="00A466B2" w:rsidRDefault="00A466B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A466B2" w:rsidRPr="00A466B2" w:rsidRDefault="00A466B2" w:rsidP="009D6532">
            <w:pPr>
              <w:pStyle w:val="aa"/>
              <w:rPr>
                <w:vertAlign w:val="superscript"/>
              </w:rPr>
            </w:pPr>
            <w:r w:rsidRPr="00A466B2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A466B2" w:rsidRPr="00A466B2" w:rsidRDefault="00A466B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A466B2" w:rsidRPr="00A466B2" w:rsidRDefault="00A466B2" w:rsidP="009D6532">
            <w:pPr>
              <w:pStyle w:val="aa"/>
              <w:rPr>
                <w:vertAlign w:val="superscript"/>
              </w:rPr>
            </w:pPr>
            <w:r w:rsidRPr="00A466B2">
              <w:rPr>
                <w:vertAlign w:val="superscript"/>
              </w:rPr>
              <w:t>(дата)</w:t>
            </w:r>
          </w:p>
        </w:tc>
      </w:tr>
    </w:tbl>
    <w:p w:rsidR="004F2F19" w:rsidRDefault="004F2F19" w:rsidP="004F2F19">
      <w:pPr>
        <w:rPr>
          <w:lang w:val="en-US"/>
        </w:rPr>
      </w:pPr>
    </w:p>
    <w:p w:rsidR="004F2F19" w:rsidRPr="003C5C39" w:rsidRDefault="004F2F19" w:rsidP="004F2F19">
      <w:r w:rsidRPr="003C5C39">
        <w:t>Экспер</w:t>
      </w:r>
      <w:proofErr w:type="gramStart"/>
      <w:r w:rsidRPr="003C5C39">
        <w:t>т(</w:t>
      </w:r>
      <w:proofErr w:type="gramEnd"/>
      <w:r w:rsidR="00662AFC">
        <w:t>-</w:t>
      </w:r>
      <w:proofErr w:type="spellStart"/>
      <w:r w:rsidRPr="003C5C39">
        <w:t>ы</w:t>
      </w:r>
      <w:proofErr w:type="spellEnd"/>
      <w:r w:rsidRPr="003C5C39">
        <w:t xml:space="preserve">) </w:t>
      </w:r>
      <w:r w:rsidR="00662AFC" w:rsidRPr="00662AFC">
        <w:t>организации, проводившей специальную оценку условий труда</w:t>
      </w:r>
      <w:r w:rsidRPr="003C5C39">
        <w:t>:</w:t>
      </w:r>
    </w:p>
    <w:tbl>
      <w:tblPr>
        <w:tblStyle w:val="a3"/>
        <w:tblW w:w="11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4F2F19" w:rsidRPr="00A466B2" w:rsidTr="00A466B2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A466B2" w:rsidRDefault="00A466B2" w:rsidP="004F2F19">
            <w:pPr>
              <w:pStyle w:val="aa"/>
            </w:pPr>
            <w:r w:rsidRPr="00A466B2">
              <w:t>Эксперт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A466B2" w:rsidRDefault="004F2F19" w:rsidP="004F2F19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A466B2" w:rsidRDefault="004F2F19" w:rsidP="004F2F19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A466B2" w:rsidRDefault="004F2F19" w:rsidP="004F2F19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A466B2" w:rsidRDefault="00A466B2" w:rsidP="004F2F19">
            <w:pPr>
              <w:pStyle w:val="aa"/>
            </w:pPr>
            <w:r w:rsidRPr="00A466B2">
              <w:t>Шашуков Дмитрий Леонидович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A466B2" w:rsidRDefault="004F2F19" w:rsidP="004F2F19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A466B2" w:rsidRDefault="004F2F19" w:rsidP="004F2F19">
            <w:pPr>
              <w:pStyle w:val="aa"/>
            </w:pPr>
          </w:p>
        </w:tc>
      </w:tr>
      <w:tr w:rsidR="004F2F19" w:rsidRPr="00A466B2" w:rsidTr="00A466B2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4F2F19" w:rsidRPr="00A466B2" w:rsidRDefault="00A466B2" w:rsidP="004F2F19">
            <w:pPr>
              <w:pStyle w:val="aa"/>
              <w:rPr>
                <w:b/>
                <w:vertAlign w:val="superscript"/>
              </w:rPr>
            </w:pPr>
            <w:r w:rsidRPr="00A466B2">
              <w:rPr>
                <w:vertAlign w:val="superscript"/>
              </w:rPr>
              <w:t>(должность)</w:t>
            </w:r>
          </w:p>
        </w:tc>
        <w:tc>
          <w:tcPr>
            <w:tcW w:w="284" w:type="dxa"/>
          </w:tcPr>
          <w:p w:rsidR="004F2F19" w:rsidRPr="00A466B2" w:rsidRDefault="004F2F19" w:rsidP="004F2F19">
            <w:pPr>
              <w:pStyle w:val="aa"/>
              <w:rPr>
                <w:b/>
                <w:vertAlign w:val="superscript"/>
              </w:rPr>
            </w:pPr>
            <w:bookmarkStart w:id="4" w:name="fio_users"/>
            <w:bookmarkEnd w:id="4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4F2F19" w:rsidRPr="00A466B2" w:rsidRDefault="00A466B2" w:rsidP="004F2F19">
            <w:pPr>
              <w:pStyle w:val="aa"/>
              <w:rPr>
                <w:b/>
                <w:vertAlign w:val="superscript"/>
              </w:rPr>
            </w:pPr>
            <w:r w:rsidRPr="00A466B2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4F2F19" w:rsidRPr="00A466B2" w:rsidRDefault="004F2F19" w:rsidP="004F2F19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4F2F19" w:rsidRPr="00A466B2" w:rsidRDefault="00A466B2" w:rsidP="004F2F19">
            <w:pPr>
              <w:pStyle w:val="aa"/>
              <w:rPr>
                <w:b/>
                <w:vertAlign w:val="superscript"/>
              </w:rPr>
            </w:pPr>
            <w:r w:rsidRPr="00A466B2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4F2F19" w:rsidRPr="00A466B2" w:rsidRDefault="004F2F19" w:rsidP="004F2F19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4F2F19" w:rsidRPr="00A466B2" w:rsidRDefault="00A466B2" w:rsidP="004F2F19">
            <w:pPr>
              <w:pStyle w:val="aa"/>
              <w:rPr>
                <w:vertAlign w:val="superscript"/>
              </w:rPr>
            </w:pPr>
            <w:r w:rsidRPr="00A466B2">
              <w:rPr>
                <w:vertAlign w:val="superscript"/>
              </w:rPr>
              <w:t>(дата)</w:t>
            </w:r>
          </w:p>
        </w:tc>
      </w:tr>
    </w:tbl>
    <w:p w:rsidR="00E458F1" w:rsidRPr="00E458F1" w:rsidRDefault="00E458F1" w:rsidP="009D6532">
      <w:pPr>
        <w:pStyle w:val="ConsPlusNonformat"/>
        <w:widowControl/>
        <w:spacing w:before="120" w:after="120"/>
        <w:jc w:val="both"/>
        <w:rPr>
          <w:lang w:val="en-US"/>
        </w:rPr>
      </w:pPr>
    </w:p>
    <w:sectPr w:rsidR="00E458F1" w:rsidRPr="00E458F1" w:rsidSect="00A466B2">
      <w:pgSz w:w="16838" w:h="11906" w:orient="landscape"/>
      <w:pgMar w:top="1135" w:right="851" w:bottom="709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466B2" w:rsidRPr="00A466B2" w:rsidRDefault="00A466B2" w:rsidP="00A466B2">
      <w:pPr>
        <w:pStyle w:val="aa"/>
        <w:rPr>
          <w:sz w:val="24"/>
          <w:szCs w:val="24"/>
        </w:rPr>
      </w:pPr>
      <w:r>
        <w:separator/>
      </w:r>
    </w:p>
  </w:endnote>
  <w:endnote w:type="continuationSeparator" w:id="1">
    <w:p w:rsidR="00A466B2" w:rsidRPr="00A466B2" w:rsidRDefault="00A466B2" w:rsidP="00A466B2">
      <w:pPr>
        <w:pStyle w:val="aa"/>
        <w:rPr>
          <w:sz w:val="24"/>
          <w:szCs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466B2" w:rsidRPr="00A466B2" w:rsidRDefault="00A466B2" w:rsidP="00A466B2">
      <w:pPr>
        <w:pStyle w:val="aa"/>
        <w:rPr>
          <w:sz w:val="24"/>
          <w:szCs w:val="24"/>
        </w:rPr>
      </w:pPr>
      <w:r>
        <w:separator/>
      </w:r>
    </w:p>
  </w:footnote>
  <w:footnote w:type="continuationSeparator" w:id="1">
    <w:p w:rsidR="00A466B2" w:rsidRPr="00A466B2" w:rsidRDefault="00A466B2" w:rsidP="00A466B2">
      <w:pPr>
        <w:pStyle w:val="aa"/>
        <w:rPr>
          <w:sz w:val="24"/>
          <w:szCs w:val="24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oofState w:spelling="clean" w:grammar="clean"/>
  <w:attachedTemplate r:id="rId1"/>
  <w:stylePaneFormatFilter w:val="3F01"/>
  <w:defaultTabStop w:val="708"/>
  <w:autoHyphenation/>
  <w:hyphenationZone w:val="357"/>
  <w:noPunctuationKerning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att_org_adr" w:val="Россия, 160004, г.Вологда, ул.Октябрьская, д.66, оф.1"/>
    <w:docVar w:name="att_org_name" w:val="Общество с ограниченной ответственностью &quot;РАЦИО&quot; (ООО &quot;РАЦИО&quot;)"/>
    <w:docVar w:name="att_org_reg_date" w:val="05.08.2016"/>
    <w:docVar w:name="att_org_reg_num" w:val="349"/>
    <w:docVar w:name="boss_fio" w:val="Дурягин Александр Иванович"/>
    <w:docVar w:name="ceh_info" w:val="     "/>
    <w:docVar w:name="close_doc_flag" w:val="0"/>
    <w:docVar w:name="doc_type" w:val="4"/>
    <w:docVar w:name="org_guid" w:val="4C15D6CADB0440AF9CF5A10F0ED6224C"/>
    <w:docVar w:name="org_id" w:val="10"/>
    <w:docVar w:name="org_name" w:val=" Федеральное государственное автономное образовательное учреждение высшего образования «Крымский федеральный университет имени В. И. Вернадского» (Институт педагогического образования и менеджмента) "/>
    <w:docVar w:name="pers_guids" w:val="0A9A6BEAC69D45C7B721BD4CCBEA4117@"/>
    <w:docVar w:name="pers_snils" w:val="0A9A6BEAC69D45C7B721BD4CCBEA4117@"/>
    <w:docVar w:name="pred_dolg" w:val="Директор"/>
    <w:docVar w:name="pred_fio" w:val="Турчина Л.А."/>
    <w:docVar w:name="rbtd_name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Институт педагогического образования и менеджмента)"/>
    <w:docVar w:name="sv_docs" w:val="1"/>
  </w:docVars>
  <w:rsids>
    <w:rsidRoot w:val="00A466B2"/>
    <w:rsid w:val="0002033E"/>
    <w:rsid w:val="000C5130"/>
    <w:rsid w:val="00196135"/>
    <w:rsid w:val="001A7AC3"/>
    <w:rsid w:val="001F2E26"/>
    <w:rsid w:val="00237B32"/>
    <w:rsid w:val="003A1C01"/>
    <w:rsid w:val="003A2259"/>
    <w:rsid w:val="003C79E5"/>
    <w:rsid w:val="00495D50"/>
    <w:rsid w:val="004B36A6"/>
    <w:rsid w:val="004B7161"/>
    <w:rsid w:val="004C6BD0"/>
    <w:rsid w:val="004D3FF5"/>
    <w:rsid w:val="004E5CB1"/>
    <w:rsid w:val="004F2F19"/>
    <w:rsid w:val="00547088"/>
    <w:rsid w:val="005567D6"/>
    <w:rsid w:val="005645F0"/>
    <w:rsid w:val="00572AE0"/>
    <w:rsid w:val="0057637B"/>
    <w:rsid w:val="00584289"/>
    <w:rsid w:val="005F64E6"/>
    <w:rsid w:val="0065289A"/>
    <w:rsid w:val="00662AFC"/>
    <w:rsid w:val="0067226F"/>
    <w:rsid w:val="00725C51"/>
    <w:rsid w:val="00794271"/>
    <w:rsid w:val="00820552"/>
    <w:rsid w:val="00910A4C"/>
    <w:rsid w:val="009647F7"/>
    <w:rsid w:val="00985853"/>
    <w:rsid w:val="009A1326"/>
    <w:rsid w:val="009D6532"/>
    <w:rsid w:val="00A026A4"/>
    <w:rsid w:val="00A466B2"/>
    <w:rsid w:val="00A67508"/>
    <w:rsid w:val="00B12F45"/>
    <w:rsid w:val="00B3448B"/>
    <w:rsid w:val="00BA560A"/>
    <w:rsid w:val="00C0355B"/>
    <w:rsid w:val="00C93056"/>
    <w:rsid w:val="00C9355E"/>
    <w:rsid w:val="00CA2E96"/>
    <w:rsid w:val="00CD2568"/>
    <w:rsid w:val="00D11966"/>
    <w:rsid w:val="00D3577F"/>
    <w:rsid w:val="00DC0F74"/>
    <w:rsid w:val="00DD6622"/>
    <w:rsid w:val="00E25119"/>
    <w:rsid w:val="00E458F1"/>
    <w:rsid w:val="00EB7BDE"/>
    <w:rsid w:val="00EC5373"/>
    <w:rsid w:val="00F262EE"/>
    <w:rsid w:val="00F835B0"/>
    <w:rsid w:val="00FD4EE4"/>
    <w:rsid w:val="00FE4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basedOn w:val="a0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basedOn w:val="a0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Normal (Web)"/>
    <w:basedOn w:val="a"/>
    <w:uiPriority w:val="99"/>
    <w:unhideWhenUsed/>
    <w:rsid w:val="00A466B2"/>
    <w:pPr>
      <w:spacing w:before="100" w:beforeAutospacing="1" w:after="100" w:afterAutospacing="1"/>
    </w:pPr>
    <w:rPr>
      <w:rFonts w:eastAsiaTheme="minorEastAsia"/>
      <w:szCs w:val="24"/>
    </w:rPr>
  </w:style>
  <w:style w:type="paragraph" w:styleId="ac">
    <w:name w:val="header"/>
    <w:basedOn w:val="a"/>
    <w:link w:val="ad"/>
    <w:rsid w:val="00A466B2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rsid w:val="00A466B2"/>
    <w:rPr>
      <w:sz w:val="24"/>
    </w:rPr>
  </w:style>
  <w:style w:type="paragraph" w:styleId="ae">
    <w:name w:val="footer"/>
    <w:basedOn w:val="a"/>
    <w:link w:val="af"/>
    <w:rsid w:val="00A466B2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rsid w:val="00A466B2"/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89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per_rm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sv_per_rm</Template>
  <TotalTime>1</TotalTime>
  <Pages>3</Pages>
  <Words>885</Words>
  <Characters>5050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рабочих мест</vt:lpstr>
    </vt:vector>
  </TitlesOfParts>
  <Company/>
  <LinksUpToDate>false</LinksUpToDate>
  <CharactersWithSpaces>5924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рабочих мест</dc:title>
  <dc:subject/>
  <dc:creator>User3</dc:creator>
  <cp:keywords/>
  <dc:description/>
  <cp:lastModifiedBy>User3</cp:lastModifiedBy>
  <cp:revision>1</cp:revision>
  <dcterms:created xsi:type="dcterms:W3CDTF">2020-11-06T10:41:00Z</dcterms:created>
  <dcterms:modified xsi:type="dcterms:W3CDTF">2020-11-06T10:42:00Z</dcterms:modified>
</cp:coreProperties>
</file>