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C1379C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C1379C" w:rsidRPr="00C1379C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C1379C" w:rsidRPr="00C1379C">
          <w:rPr>
            <w:rStyle w:val="a9"/>
          </w:rPr>
          <w:t>ь</w:t>
        </w:r>
        <w:r w:rsidR="00C1379C" w:rsidRPr="00C1379C">
          <w:rPr>
            <w:rStyle w:val="a9"/>
          </w:rPr>
          <w:t xml:space="preserve">ный университет имени В. И. Вернадского» (Центр цифровой медицины)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C1379C" w:rsidRPr="00AF49A3" w:rsidTr="00F46494">
        <w:trPr>
          <w:jc w:val="center"/>
        </w:trPr>
        <w:tc>
          <w:tcPr>
            <w:tcW w:w="15563" w:type="dxa"/>
            <w:gridSpan w:val="6"/>
            <w:vAlign w:val="center"/>
          </w:tcPr>
          <w:p w:rsidR="00C1379C" w:rsidRPr="00063DF1" w:rsidRDefault="00C1379C" w:rsidP="00DB70BA">
            <w:pPr>
              <w:pStyle w:val="aa"/>
            </w:pPr>
            <w:r>
              <w:t>Мероприятия не требуются</w:t>
            </w: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C1379C">
          <w:rPr>
            <w:rStyle w:val="a9"/>
          </w:rPr>
          <w:t>28.12.2020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1379C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1379C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1379C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C1379C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1379C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1379C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1379C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C1379C" w:rsidRPr="00C1379C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</w:tr>
      <w:tr w:rsidR="00C1379C" w:rsidRPr="00C1379C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(дата)</w:t>
            </w:r>
          </w:p>
        </w:tc>
      </w:tr>
      <w:tr w:rsidR="00C1379C" w:rsidRPr="00C1379C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</w:tr>
      <w:tr w:rsidR="00C1379C" w:rsidRPr="00C1379C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(дата)</w:t>
            </w:r>
          </w:p>
        </w:tc>
      </w:tr>
      <w:tr w:rsidR="00C1379C" w:rsidRPr="00C1379C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379C" w:rsidRPr="00C1379C" w:rsidRDefault="00C1379C" w:rsidP="009D6532">
            <w:pPr>
              <w:pStyle w:val="aa"/>
            </w:pPr>
          </w:p>
        </w:tc>
      </w:tr>
      <w:tr w:rsidR="00C1379C" w:rsidRPr="00C1379C" w:rsidTr="00C1379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1379C" w:rsidRPr="00C1379C" w:rsidRDefault="00C1379C" w:rsidP="009D6532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C1379C" w:rsidTr="00C1379C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C1379C" w:rsidRDefault="00C1379C" w:rsidP="00C45714">
            <w:pPr>
              <w:pStyle w:val="aa"/>
            </w:pPr>
            <w:r w:rsidRPr="00C1379C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C1379C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C1379C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C1379C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C1379C" w:rsidRDefault="00C1379C" w:rsidP="00C45714">
            <w:pPr>
              <w:pStyle w:val="aa"/>
            </w:pPr>
            <w:r w:rsidRPr="00C1379C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C1379C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C1379C" w:rsidRDefault="00C45714" w:rsidP="00C45714">
            <w:pPr>
              <w:pStyle w:val="aa"/>
            </w:pPr>
          </w:p>
        </w:tc>
      </w:tr>
      <w:tr w:rsidR="00C45714" w:rsidRPr="00C1379C" w:rsidTr="00C1379C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C1379C" w:rsidRDefault="00C1379C" w:rsidP="00C45714">
            <w:pPr>
              <w:pStyle w:val="aa"/>
              <w:rPr>
                <w:b/>
                <w:vertAlign w:val="superscript"/>
              </w:rPr>
            </w:pPr>
            <w:r w:rsidRPr="00C1379C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C1379C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C1379C" w:rsidRDefault="00C1379C" w:rsidP="00C45714">
            <w:pPr>
              <w:pStyle w:val="aa"/>
              <w:rPr>
                <w:b/>
                <w:vertAlign w:val="superscript"/>
              </w:rPr>
            </w:pPr>
            <w:r w:rsidRPr="00C137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C1379C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C1379C" w:rsidRDefault="00C1379C" w:rsidP="00C45714">
            <w:pPr>
              <w:pStyle w:val="aa"/>
              <w:rPr>
                <w:b/>
                <w:vertAlign w:val="superscript"/>
              </w:rPr>
            </w:pPr>
            <w:r w:rsidRPr="00C137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C1379C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C1379C" w:rsidRDefault="00C1379C" w:rsidP="00C45714">
            <w:pPr>
              <w:pStyle w:val="aa"/>
              <w:rPr>
                <w:vertAlign w:val="superscript"/>
              </w:rPr>
            </w:pPr>
            <w:r w:rsidRPr="00C1379C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79C" w:rsidRPr="00C1379C" w:rsidRDefault="00C1379C" w:rsidP="00C1379C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C1379C" w:rsidRPr="00C1379C" w:rsidRDefault="00C1379C" w:rsidP="00C1379C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79C" w:rsidRDefault="00C1379C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79C" w:rsidRDefault="00C1379C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79C" w:rsidRDefault="00C1379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79C" w:rsidRPr="00C1379C" w:rsidRDefault="00C1379C" w:rsidP="00C1379C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C1379C" w:rsidRPr="00C1379C" w:rsidRDefault="00C1379C" w:rsidP="00C1379C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79C" w:rsidRDefault="00C1379C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79C" w:rsidRDefault="00C1379C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79C" w:rsidRDefault="00C1379C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цифровой медицины) "/>
    <w:docVar w:name="close_doc_flag" w:val="0"/>
    <w:docVar w:name="doc_type" w:val="6"/>
    <w:docVar w:name="fill_date" w:val="28.12.2020"/>
    <w:docVar w:name="org_guid" w:val="C66DE94FB48D45889AEE2364AA68A3B4"/>
    <w:docVar w:name="org_id" w:val="24"/>
    <w:docVar w:name="org_name" w:val="    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цифровой медицины)"/>
    <w:docVar w:name="sv_docs" w:val="1"/>
  </w:docVars>
  <w:rsids>
    <w:rsidRoot w:val="00C1379C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1379C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C1379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C1379C"/>
    <w:rPr>
      <w:sz w:val="24"/>
    </w:rPr>
  </w:style>
  <w:style w:type="paragraph" w:styleId="ad">
    <w:name w:val="footer"/>
    <w:basedOn w:val="a"/>
    <w:link w:val="ae"/>
    <w:rsid w:val="00C1379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C1379C"/>
    <w:rPr>
      <w:sz w:val="24"/>
    </w:rPr>
  </w:style>
  <w:style w:type="paragraph" w:styleId="af">
    <w:name w:val="Balloon Text"/>
    <w:basedOn w:val="a"/>
    <w:link w:val="af0"/>
    <w:rsid w:val="00C1379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C137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2021-02-18T08:21:00Z</cp:lastPrinted>
  <dcterms:created xsi:type="dcterms:W3CDTF">2021-02-18T08:21:00Z</dcterms:created>
  <dcterms:modified xsi:type="dcterms:W3CDTF">2021-02-18T08:22:00Z</dcterms:modified>
</cp:coreProperties>
</file>