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93B" w:rsidRDefault="009E3D83" w:rsidP="0062093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№10</w:t>
      </w:r>
      <w:r w:rsidR="001A0D14">
        <w:rPr>
          <w:rFonts w:ascii="Times New Roman" w:eastAsia="Calibri" w:hAnsi="Times New Roman" w:cs="Times New Roman"/>
          <w:sz w:val="28"/>
          <w:szCs w:val="28"/>
          <w:lang w:val="ru-RU"/>
        </w:rPr>
        <w:t>5</w:t>
      </w:r>
      <w:r w:rsidR="0062093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62093B" w:rsidRDefault="0062093B" w:rsidP="0062093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62093B" w:rsidRDefault="0062093B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0333F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0333F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0333F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0333F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0333F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0333F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333FC" w:rsidRP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333FC" w:rsidRDefault="000333FC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2093B" w:rsidRDefault="0062093B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2093B" w:rsidRDefault="0062093B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2093B" w:rsidRPr="000333FC" w:rsidRDefault="0062093B" w:rsidP="000333F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B7B57" w:rsidRDefault="000B7B57" w:rsidP="00C462F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2093B" w:rsidRDefault="0062093B" w:rsidP="00C462F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D5C1E" w:rsidRDefault="00EA6176" w:rsidP="00C462F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5D5C1E" w:rsidRPr="005D5C1E">
        <w:rPr>
          <w:b/>
          <w:sz w:val="28"/>
          <w:szCs w:val="28"/>
          <w:lang w:val="ru-RU" w:eastAsia="ar-SA"/>
        </w:rPr>
        <w:t xml:space="preserve"> </w:t>
      </w:r>
      <w:r w:rsidR="005D5C1E" w:rsidRPr="00745635">
        <w:rPr>
          <w:b/>
          <w:sz w:val="28"/>
          <w:szCs w:val="28"/>
          <w:lang w:val="ru-RU" w:eastAsia="ar-SA"/>
        </w:rPr>
        <w:t>ИОТ-</w:t>
      </w:r>
      <w:r w:rsidR="009E3D83">
        <w:rPr>
          <w:b/>
          <w:sz w:val="28"/>
          <w:szCs w:val="28"/>
          <w:lang w:val="ru-RU" w:eastAsia="ar-SA"/>
        </w:rPr>
        <w:t>10</w:t>
      </w:r>
      <w:r w:rsidR="001A0D14">
        <w:rPr>
          <w:b/>
          <w:sz w:val="28"/>
          <w:szCs w:val="28"/>
          <w:lang w:val="ru-RU" w:eastAsia="ar-SA"/>
        </w:rPr>
        <w:t>4</w:t>
      </w:r>
      <w:bookmarkStart w:id="0" w:name="_GoBack"/>
      <w:bookmarkEnd w:id="0"/>
      <w:r w:rsidR="005D5C1E" w:rsidRPr="00745635">
        <w:rPr>
          <w:b/>
          <w:sz w:val="28"/>
          <w:szCs w:val="28"/>
          <w:lang w:val="ru-RU" w:eastAsia="ar-SA"/>
        </w:rPr>
        <w:t>-2023</w:t>
      </w:r>
      <w:r w:rsidR="005D5C1E">
        <w:rPr>
          <w:b/>
          <w:sz w:val="28"/>
          <w:szCs w:val="28"/>
          <w:lang w:val="ru-RU" w:eastAsia="ar-SA"/>
        </w:rPr>
        <w:t xml:space="preserve">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</w:p>
    <w:p w:rsidR="001854B4" w:rsidRPr="00C462F9" w:rsidRDefault="00EA6176" w:rsidP="00C462F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слесаря-ремонтника</w:t>
      </w:r>
    </w:p>
    <w:p w:rsidR="00573792" w:rsidRDefault="00573792" w:rsidP="00573792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093B" w:rsidRDefault="0062093B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Default="00573792" w:rsidP="00573792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73792" w:rsidRPr="00573792" w:rsidRDefault="00573792" w:rsidP="0057379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73792">
        <w:rPr>
          <w:b/>
          <w:sz w:val="28"/>
          <w:szCs w:val="28"/>
          <w:lang w:val="ru-RU"/>
        </w:rPr>
        <w:t>г. Симферополь</w:t>
      </w:r>
    </w:p>
    <w:p w:rsidR="00C462F9" w:rsidRPr="00573792" w:rsidRDefault="00573792" w:rsidP="00573792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573792">
        <w:rPr>
          <w:b/>
          <w:sz w:val="28"/>
          <w:szCs w:val="28"/>
          <w:lang w:val="ru-RU"/>
        </w:rPr>
        <w:t>2023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слесаря-ремонтника.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слесаря-ремонтника разработана на основе установленных обязательных требований по охране труда в Российской Федерации, а также: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слесаря-ремонтника;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слесаря-ремонтника;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слесарями-ремонтниками;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слесаря-ремонтника.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слесарей-ремонтников при выполнении ими трудовых обязанностей независимо от их квалификации и стажа работы.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 Инструкция разработана на основании следующих документов и источников: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строительстве, реконструкции и ремонте, 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11.12.2020 № 883н;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выполнении электросварочных и газосварочных работ,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России от 11.12.2020 № 884н;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 </w:t>
      </w: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слесаря-ремонтника.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Слесарю-ремонтнику необходимо выполнять свои обязанности в соответствии с требованиями настоящей Инструкции.</w:t>
      </w:r>
    </w:p>
    <w:p w:rsidR="001854B4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 работе слесарем-ремонтником допускаются лица не моложе 18 лет, прошедшие обязательный предварительный медицинский осмотр, вводный и первичный на рабочем месте инструктажи по охране труда, обучение безопасным методам и приемам выполнения работ, проверку знаний в установленном порядке и получившие допуск к самостоятельной работе.</w:t>
      </w:r>
    </w:p>
    <w:p w:rsidR="007955E9" w:rsidRPr="007955E9" w:rsidRDefault="007955E9" w:rsidP="007955E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955E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Слесарю-ремонтнику необходимо знать и соблюдать требования по охране труда, пожарной безопасно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сти, производственной санитарии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Ремонтные работы должны проводиться в соответствии с технической документацией организации.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слесарь-ремонтник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слесарь-ремонтник должен:</w:t>
      </w:r>
    </w:p>
    <w:p w:rsidR="001854B4" w:rsidRPr="00C462F9" w:rsidRDefault="00EA6176" w:rsidP="00C462F9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1854B4" w:rsidRPr="00C462F9" w:rsidRDefault="00EA6176" w:rsidP="00C462F9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1854B4" w:rsidRPr="00C462F9" w:rsidRDefault="00EA6176" w:rsidP="00C462F9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5307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слесарь-ремонтник обязан соблюдать режимы труда и отдыха.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на слесаря-ремонтника могут воздействовать опасные и вредные производственные факторы: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движущиеся механизмы и части оборудования, недостаточная освещенность рабочей зоны;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возможность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поражения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электрическим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током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 пониженная температура, влажность воздуха;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падающие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предметы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заготовки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материалы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загазованность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повышенный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уровень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шума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работа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высоте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качестве опасностей, в соответствии с перечнем профессиональных рисков и опасностей </w:t>
      </w:r>
      <w:proofErr w:type="spellStart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ремонтногоучастка</w:t>
      </w:r>
      <w:proofErr w:type="spellEnd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представляющих угрозу жизни и здоровью работников, при выполнении работ слесарем-ремонтником могут возникнуть следующие риски:</w:t>
      </w:r>
    </w:p>
    <w:p w:rsidR="001854B4" w:rsidRPr="00C462F9" w:rsidRDefault="00EA6176" w:rsidP="00C462F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значение напряжения в электрической цепи, замыкание которой может произойти через тело человека при проведении электросварочных работ;</w:t>
      </w:r>
    </w:p>
    <w:p w:rsidR="001854B4" w:rsidRPr="00C462F9" w:rsidRDefault="00EA6176" w:rsidP="00C462F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1854B4" w:rsidRPr="00C462F9" w:rsidRDefault="00EA6176" w:rsidP="00C462F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острые кромки, заусенцы и шероховатость </w:t>
      </w:r>
      <w:proofErr w:type="gram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поверхностях</w:t>
      </w:r>
      <w:proofErr w:type="gram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свариваемых (вырезаемых) заготовок, транспортных средств, навесного оборудования;</w:t>
      </w:r>
    </w:p>
    <w:p w:rsidR="001854B4" w:rsidRPr="00C462F9" w:rsidRDefault="00EA6176" w:rsidP="00C462F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повышенная температура </w:t>
      </w:r>
      <w:proofErr w:type="gram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поверхностей</w:t>
      </w:r>
      <w:proofErr w:type="gram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свариваемых (вырезаемых) материалов;</w:t>
      </w:r>
    </w:p>
    <w:p w:rsidR="001854B4" w:rsidRPr="00C462F9" w:rsidRDefault="00EA6176" w:rsidP="00C462F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материалов, изделий, деталей, груза и других неустойчивых предметов с рабочей поверхности, из рук при перемещении вручную.</w:t>
      </w:r>
    </w:p>
    <w:p w:rsidR="00914706" w:rsidRPr="00914706" w:rsidRDefault="00C462F9" w:rsidP="00914706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слесарь-ремонтник </w:t>
      </w:r>
      <w:r w:rsidR="00914706" w:rsidRPr="00914706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914706" w:rsidRPr="00914706">
        <w:rPr>
          <w:color w:val="000000"/>
          <w:sz w:val="28"/>
          <w:szCs w:val="28"/>
          <w:lang w:val="ru-RU"/>
        </w:rPr>
        <w:t>спецобувью</w:t>
      </w:r>
      <w:proofErr w:type="spellEnd"/>
      <w:r w:rsidR="00914706" w:rsidRPr="00914706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1854B4" w:rsidRPr="00C462F9" w:rsidRDefault="00C462F9" w:rsidP="00914706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Слесарь-ремонтник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слесарь-ремонтник должен соблюдать личную гигиену. Необходимо проходить в установленные сроки медицинские осмотры и обследования.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3.19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Осмотреть рабочее место, привести его в порядок, убрать лишние и мешающие предметы, инструменты и приспособления расположить в удобном для работы порядке.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Проверить исправность слесарного инструмента, приспособлений и убедиться в том, что их состояние соответствует требованиям безопасности труда: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слесарные молотки (кувалды) имеют выпуклую поверхность, надежно насажены на ручки и закреплены мягкими стальными заершенными клиньями. Сечение ручки овальное и несколько утолщается к свободному концу. Поверхность ручки ровная, гладкая и изготовлена из сухой древесины твердых лиственных пород без сучков и косослоя или из синтетических материалов, обеспечивающих эксплуатационную прочность и надежность в работе;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рукоятки молотков, зубил и т. п. гладкие и без трещин, имеют по всей длине в сечении овальную форму;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отвертка соответствует ширине рабочей части (лопатки), зависящей от размера шлица в головке шурупа или винта;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размеры зева (захвата) гаечных ключей не должны превышать размеров головок болтов (граней гаек) более чем на 0,3 мм. Применение накладок при зазоре между плоскостями губок и головок болтов или гаек более допустимого запрещается;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рабочие поверхности гаечных ключей не имеют обитых сколов, а рукоятки – заусенцев.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рукоятке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указан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размер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ключа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 инструменты, имеющие заостренные концы для рукояток (напильники, ножовки, шаберы и др.), снабжены деревянными ручками, соответствующими размерам инструмента, с бандажными кольцами, предохраняющими их от раскалывания.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Перед использованием переносного электросветильника проверить исправность штепсельной вилки, изоляции электропровода, наличие защитной сетки. Напряжение питания переносного электросветильника не должно превышать 42 В, а при работе в особо неблагоприятных условиях – 12 В.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При получении электроинструмента, ручных электрических машин проверить:</w:t>
      </w:r>
    </w:p>
    <w:p w:rsidR="001854B4" w:rsidRPr="00C462F9" w:rsidRDefault="00EA6176" w:rsidP="00C462F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 кабеля (шнура), его защитной трубки, штепсельной вилки, изоляционных деталей корпуса, рукоятки, крышек щеткодержателей, наличие и исправность защитных кожухов;</w:t>
      </w:r>
    </w:p>
    <w:p w:rsidR="001854B4" w:rsidRPr="00C462F9" w:rsidRDefault="00EA6176" w:rsidP="00C462F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четкость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выключателя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C462F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работу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холостом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ходу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Проверить исправность переносных лестниц и убедиться в том, что лестница-стремянка оборудована устройством, исключающим возможность ее самопроизвольного раздвижения, основания лестниц снабжены резиновыми наконечниками или обиты резиной.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Перед проведением ремонта оборудования убедиться в том, что оно остановлено и отключено от электрической сети.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Для переноски к месту работы необходимого инструмента применять специальную сумку или инструментальный ящик с несколькими отделениями. Во избежание получения травмы не класть инструменты в карманы спецодежды.</w:t>
      </w:r>
    </w:p>
    <w:p w:rsidR="001854B4" w:rsidRPr="00C462F9" w:rsidRDefault="00C462F9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Обо всех неисправностях, обнаруженных при проверке инструмента, приспособлений, сообщить руководителю. До устранения неисправностей не использовать их в работе.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421A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слесарь-ремонтник обязан надеть положенные спецодежду,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 должен обеспечить чистоту и порядок на рабочем месте. Беспорядок, захламленность на рабочем месте – одна из причин несчастных случаев.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рабочего места необходимо убрать мусор, производственные отходы, ненужные для выполнения работы материалы.</w:t>
      </w:r>
    </w:p>
    <w:p w:rsidR="001854B4" w:rsidRPr="00C462F9" w:rsidRDefault="0036421A" w:rsidP="0036421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4.14.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Проходы не должны быть загромождены. Пол должен быть ровным, без выбоин и трещин. Подножные решетки должны быть исправны.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421A">
        <w:rPr>
          <w:rFonts w:ascii="Times New Roman" w:hAnsi="Times New Roman" w:cs="Times New Roman"/>
          <w:color w:val="000000"/>
          <w:sz w:val="28"/>
          <w:szCs w:val="28"/>
          <w:lang w:val="ru-RU"/>
        </w:rPr>
        <w:t>15.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Рабочее место должно быть хорошо освещено.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421A">
        <w:rPr>
          <w:rFonts w:ascii="Times New Roman" w:hAnsi="Times New Roman" w:cs="Times New Roman"/>
          <w:color w:val="000000"/>
          <w:sz w:val="28"/>
          <w:szCs w:val="28"/>
          <w:lang w:val="ru-RU"/>
        </w:rPr>
        <w:t>16.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Проходы между оборудованием и элементами производственного помещения (стена, колонна и т.п.) должны быть шириной не менее одного метра.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36421A">
        <w:rPr>
          <w:rFonts w:ascii="Times New Roman" w:hAnsi="Times New Roman" w:cs="Times New Roman"/>
          <w:color w:val="000000"/>
          <w:sz w:val="28"/>
          <w:szCs w:val="28"/>
          <w:lang w:val="ru-RU"/>
        </w:rPr>
        <w:t>17.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421A">
        <w:rPr>
          <w:rFonts w:ascii="Times New Roman" w:hAnsi="Times New Roman" w:cs="Times New Roman"/>
          <w:color w:val="000000"/>
          <w:sz w:val="28"/>
          <w:szCs w:val="28"/>
          <w:lang w:val="ru-RU"/>
        </w:rPr>
        <w:t>18.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36421A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36421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36421A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36421A" w:rsidP="0036421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Приступать к работе по ремонту оборудования только после отключения его от всех видов энергии: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электрической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воздушной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паровой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газовой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электроэнергию и газ отключают соответственно электромонтер по ремонту и обслуживанию электрооборудования и слесарь-сантехник на основании записи слесаря-ремонтника в оперативном журнале электриков (сантехников).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По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воздуху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пару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отключение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производит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непосредственно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слесарь-ремонтник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лицо, производившее отключение, вывешивает на прибор, отключающий энергию, предупредительный плакат: электроэнергию – «Не включать – работают люди»; воздух или газ – «Не открывать – ремонт», «Не включать – ремонт»;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ремонт не отключенного от источников энергии оборудования запрещается;</w:t>
      </w:r>
    </w:p>
    <w:p w:rsidR="001854B4" w:rsidRPr="00C462F9" w:rsidRDefault="00EA6176" w:rsidP="0036421A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выполнение работ в непосредственной близости от оголенных электропроводов и открытых токоведущих частей электрооборудования, а также вблизи вращающихся и двигающихся частей оборудования производить только после их обесточивания или надежного ограждения.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Содержать в чистоте и порядке рабочее место, своевременно убирать отходы металла в отведенные места. Переноску инструмента к рабочему месту производить в специальной сумке или ящике с отделениями для размещения инструмента в определенном порядке.</w:t>
      </w:r>
    </w:p>
    <w:p w:rsidR="001854B4" w:rsidRPr="00C462F9" w:rsidRDefault="0036421A" w:rsidP="0036421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ручной резке металла ножовкой:</w:t>
      </w:r>
    </w:p>
    <w:p w:rsidR="001854B4" w:rsidRPr="00C462F9" w:rsidRDefault="00EA6176" w:rsidP="0036421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прочно закрепить в тиски обрабатываемый материал или деталь;</w:t>
      </w:r>
    </w:p>
    <w:p w:rsidR="001854B4" w:rsidRPr="00C462F9" w:rsidRDefault="00EA6176" w:rsidP="0036421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 отрегулировать натяжение ножовочного полотна (при слабом или чрезмерном натяжении полотно может лопнуть);</w:t>
      </w:r>
    </w:p>
    <w:p w:rsidR="001854B4" w:rsidRPr="00C462F9" w:rsidRDefault="00EA6176" w:rsidP="0036421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 конце резки ослабить нажим на ножовку и придержать рукой отрезаемую часть, чтобы при ее падении не получить травму.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Во избежание ранения глаз при рубке металла зубилом надевать защитные очки.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выполнении работы гаечными ключами не наращивать их трубами, другими ключами, не пользоваться ключами больших размеров с подкладыванием металлических пластинок между гранями болтов или гаек и губками ключа, так как это может привести к травме в результате их срыва или поломки.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работе отверткой, особенно при откручивании заржавевших винтов, прочно закреплять деталь в тисках, не держать ее в руке.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 правке металла надевать рукавицы для предохранения рук от порезов острыми кромками металлических листов.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Снятые при разборке оборудования узлы и детали устойчиво укладывать на деревянные подкладки, при необходимости закреплять их, не загромождать при этом проходы и проезды.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разборке прессовых соединений применять специальные съемники (винтовые, гидравлические и т. д.).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Снятие и установку тяжелых частей оборудования (массой более 16 кг) выполнять с помощью грузоподъемных механизмов.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Промывку деталей керосином производить в специальной таре в отведенных для этих целей местах, загрязненные остатки керосина сливать в предназначенную для этого емкость с плотно закрывающейся крышкой.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сборке узлов и механизмов совпадение болтовых, заклепочных и других отверстий в соединяемых деталях проверять при помощи специальных монтажных оправок, во избежание получения травмы не проверять совпадение отверстий пальцами.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13. Работу с применением приставной лестницы выполнять вдвоем, при этом один должен придерживать лестницу. С приставной лестницы не допускается выполнение работ с электроинструментом и </w:t>
      </w:r>
      <w:proofErr w:type="spellStart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пневмоинструментом</w:t>
      </w:r>
      <w:proofErr w:type="spellEnd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проведение огневых работ.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работе на лесах, подмостках не допускать их неравномерной нагрузки или перегрузки материалами, деталями, инструментами и т. д., не оставлять незакрепленными детали оборудования даже при кратковременном перерыве в работе.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выполнения работ на высоте при отсутствии стационарных площадок необходимо использовать передвижные площадки, лестницы-стремянки, подъемники.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По окончании ремонта или наладки оборудования установить на место и закрепить все кожухи, ограждения и предохранительные приспособления, а также восстановить защитные блокировки.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Перед пробным пуском отремонтированного оборудования предупредить об этом находящихся поблизости людей и предложить им отойти на безопасное расстояние.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При перерывах в работе, а также при отключении тока в электрической сети отключать от сети электроинструменты и оборудование.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18. При выполнении работ на металлообрабатывающих и деревообрабатывающих станках, при использовании электро- и </w:t>
      </w:r>
      <w:proofErr w:type="spellStart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пневмоинструментов</w:t>
      </w:r>
      <w:proofErr w:type="spellEnd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абразивного, </w:t>
      </w:r>
      <w:proofErr w:type="spellStart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эльборового</w:t>
      </w:r>
      <w:proofErr w:type="spellEnd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инструментов, гидравлических, грузоподъемных машин и механизмов, грузозахватных приспособлений и проведении огневых работ соблюдать требования соответствующих инструкций по охране труда, действующих в организации.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Во время работы работник должен следить за отсутствием: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сколов, выбоин, трещин и заусенцев на бойках молотков и кувалд;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трещин на рукоятках напильников, отверток, пил, стамесок, молотков и кувалд;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трещин, заусенцев, наклепа и сколов на ручном инструменте ударного действия, предназначенном для клепки, вырубки пазов, пробивки отверстий в металле, бетоне, дереве;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вмятин, зазубрин, заусенцев и окалины на поверхности металлических ручек клещей;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сколов на рабочих поверхностях и заусенцев на рукоятках гаечных ключей;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забоин и заусенцев на рукоятке и накладных планках тисков;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искривления отверток, выколоток, зубил, губок гаечных ключей;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8) забоин, вмятин, трещин и заусенцев на рабочих и крепежных поверхностях сменных головок и бит.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20. При работе клиньями или зубилами с помощью кувалд должны применяться </w:t>
      </w:r>
      <w:proofErr w:type="spellStart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клинодержатели</w:t>
      </w:r>
      <w:proofErr w:type="spellEnd"/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рукояткой длиной не менее 0,7 м.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При использовании гаечных ключей запрещается: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применение подкладок при зазоре между плоскостями губок гаечных ключей и головками болтов или гаек;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пользование дополнительными рычагами для увеличения усилия затяжки.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необходимых случаях должны применяться гаечные ключи с удлиненными ручками.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С внутренней стороны клещей и ручных ножниц должен устанавливаться упор, предотвращающий сдавливание пальцев рук.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Перед работой с ручными рычажными ножницами они должны надежно закрепляться на специальных стойках, верстаках, столах.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1) применение вспомогательных рычагов для удлинения ручек рычажных ножниц;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эксплуатация рычажных ножниц при наличии дефектов в любой части ножей, а также при затупленных и неплотно соприкасающихся режущих кромках ножей.</w:t>
      </w:r>
    </w:p>
    <w:p w:rsidR="001854B4" w:rsidRPr="00C462F9" w:rsidRDefault="0036421A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A6176"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При работе с домкратами должны соблюдаться следующие требования: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домкраты, находящиеся в эксплуатации, должны подвергаться периодическому техническому освидетельствованию после ремонта или замены ответственных деталей в соответствии с технической документацией организации-изготовителя. На корпусе домкрата должны указываться инвентарный номер, грузоподъемность, дата следующего технического освидетельствования;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при подъеме груза домкратом под него должна подкладываться деревянная выкладка (шпалы, брусья, доски толщиной 40-50 мм) площадью больше площади основания корпуса домкрата;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домкрат должен устанавливаться строго в вертикальном положении по отношению к опорной поверхности;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головку (лапу) домкрата необходимо упирать в прочные узлы поднимаемого груза во избежание их поломки, прокладывая между головкой (лапой) домкрата и грузом упругую прокладку;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головка (лапа) домкрата должна опираться всей своей плоскостью в узлы поднимаемого груза во избежание соскальзывания груза во время подъема;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все вращающиеся части привода домкрата должны свободно (без заеданий) проворачиваться вручную;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все трущиеся части домкрата должны периодически смазываться консистентной смазкой;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8) во время подъема необходимо следить за устойчивостью груза;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9) по мере подъема под груз вкладываются подкладки, а при его опускании - постепенно вынимаются;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10) освобождение домкрата из-под поднятого груза и перестановка его допускаются лишь после надежного закрепления груза в поднятом положении или укладки его на устойчивые опоры (шпальную клеть).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работе с домкратами запрещается: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нагружать домкраты выше их грузоподъемности, указанной в технической документации организации-изготовителя;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применять удлинители (трубы), надеваемые на рукоятку домкрата;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снимать руку с рукоятки домкрата до опускания груза на подкладки;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приваривать к лапам домкратов трубы или уголки;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оставлять груз на домкрате во время перерывов в работе, а также по окончании работы без установки опоры.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При работе с электроинструментом запрещается: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1) подключать электроинструмент напряжением до 50 </w:t>
      </w:r>
      <w:proofErr w:type="gram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 электрической сети общего пользования через автотрансформатор, резистор или потенциометр;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вносить внутрь емкостей (барабаны и топки котлов, баки трансформаторов, конденсаторы турбин) трансформатор или преобразователь частоты, к которому присоединен электроинструмент.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работах в подземных сооружениях, а также при земляных работах трансформатор должен находиться вне этих сооружений;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натягивать кабель электроинструмента, ставить на него груз, допускать пересечение его с тросами, кабелями электросварки и рукавами газосварки;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работать с электроинструментом со случайных подставок (подоконники, ящики, стулья), на приставных лестницах;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удалять стружку или опилки руками (стружку или опилки следует удалять после полной остановки электроинструмента специальными крючками или щетками);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обрабатывать электроинструментом обледеневшие и мокрые детали;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оставлять без надзора электроинструмент, присоединенный к сети, а также передавать его лицам, не имеющим права с ним работать;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8) самостоятельно разбирать и ремонтировать (устранять неисправности) электроинструмент, кабель и штепсельные соединения работникам, не имеющим соответствующей квалификации.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При работе с электродрелью предметы, подлежащие сверлению, должны закрепляться.</w:t>
      </w:r>
    </w:p>
    <w:p w:rsidR="001854B4" w:rsidRPr="00C462F9" w:rsidRDefault="00EA6176" w:rsidP="00EA617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854B4" w:rsidRPr="00C462F9" w:rsidRDefault="00EA6176" w:rsidP="00EA617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касаться руками вращающегося рабочего органа электродрели;</w:t>
      </w:r>
    </w:p>
    <w:p w:rsidR="001854B4" w:rsidRPr="00C462F9" w:rsidRDefault="00EA6176" w:rsidP="00EA617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рычаг для нажима на работающую электродрель.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Шлифовальные машины, пилы и рубанки должны иметь защитное ограждение рабочей части.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Работать с электроинструментом, не защищенным от воздействия капель и брызг и не имеющим отличительных знаков (капля или две капли в треугольнике), в условиях воздействия капель и брызг, а также на открытых площадках во время снегопада или дождя запрещается.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таким электроинструментом вне помещений разрешается только в сухую погоду, а при дожде или снегопаде - под навесом на сухой земле или настиле.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Запрещается: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электроинструментом класса 0 в особо опасных помещениях и при наличии особо неблагоприятных условий (в сосудах, аппаратах и других металлических емкостях с ограниченной возможностью перемещения и выхода);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- 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работать с электроинструментом класса </w:t>
      </w:r>
      <w:r w:rsidRPr="00C462F9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наличии особо неблагоприятных условий (в сосудах, аппаратах и других металлических емкостях с ограниченной возможностью перемещения и выхода).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31. С электроинструментом класса </w:t>
      </w:r>
      <w:r w:rsidRPr="00C462F9">
        <w:rPr>
          <w:rFonts w:ascii="Times New Roman" w:hAnsi="Times New Roman" w:cs="Times New Roman"/>
          <w:color w:val="000000"/>
          <w:sz w:val="28"/>
          <w:szCs w:val="28"/>
        </w:rPr>
        <w:t>III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разрешается работать без применения электрозащитных средств во всех помещениях.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 электроинструментом класса </w:t>
      </w:r>
      <w:r w:rsidRPr="00C462F9">
        <w:rPr>
          <w:rFonts w:ascii="Times New Roman" w:hAnsi="Times New Roman" w:cs="Times New Roman"/>
          <w:color w:val="000000"/>
          <w:sz w:val="28"/>
          <w:szCs w:val="28"/>
        </w:rPr>
        <w:t>II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разрешается работать без применения электрозащитных средств во всех помещениях, за исключением работы в особо неблагоприятных условиях (работа в сосудах, аппаратах и других металлических емкостях с ограниченной возможностью перемещения и выхода), при которых работа запрещается.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.32. При внезапной остановке электроинструмента, при переносе электроинструмента с одного рабочего места на другое, а также при перерыве работы с электроинструментом и по ее окончании электроинструмент должен быть отсоединен от электрической сети штепсельной вилкой.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Если во время работы обнаружится неисправность электроинструмента или работающий с ним почувствует действие электрического тока, перегрев частей и деталей электроинструмента или запах тлеющей изоляции электропроводки, работа должна быть немедленно прекращена, а электроинструмент должен быть сдан для проверки и ремонта.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Запрещается загромождать доступы и проходы к противопожарному инвентарю, огнетушителям, гидрантам и запасным выходам из помещений.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Работать с ручным инструментом и приспособлениями ударного действия необходимо в средствах индивидуальной защиты глаз (очков защитных) и средствах индивидуальной защиты рук работающего от механических воздействий.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41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A6176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EA617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A6176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EA617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ремонтных работ возможно возникновение следующих аварийных ситуаций:</w:t>
      </w:r>
    </w:p>
    <w:p w:rsidR="001854B4" w:rsidRPr="00C462F9" w:rsidRDefault="00EA6176" w:rsidP="00EA617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повреждения в результате природно-климатических воздействий. Недостаточная прочность, жесткость и устойчивость конструкций; перегрузка; изменение расчетной схемы работы конструкций при монтаже; ослабление элементов конструкций, узлов, сварных швов; подвеска к конструкциям дополнительного оборудования; отсутствие защиты конструкций, работающих в агрессивной среде; неравномерная осадка фундамента; пучение грунта;</w:t>
      </w:r>
    </w:p>
    <w:p w:rsidR="001854B4" w:rsidRPr="00C462F9" w:rsidRDefault="00EA6176" w:rsidP="00EA617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1854B4" w:rsidRPr="00C462F9" w:rsidRDefault="00EA6176" w:rsidP="00EA617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руководству, принять меры к тушению пожара.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EA6176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EA617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EA6176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54B4" w:rsidRPr="00C462F9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1854B4" w:rsidRDefault="00EA6176" w:rsidP="00C462F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EA6176" w:rsidRPr="00C462F9" w:rsidRDefault="00EA6176" w:rsidP="00EA617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1854B4" w:rsidRPr="00C462F9" w:rsidRDefault="00EA6176" w:rsidP="00EA617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7.4.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Снять средства индивидуальной защиты, спецодежду, </w:t>
      </w:r>
      <w:proofErr w:type="spellStart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1854B4" w:rsidRPr="0057256E" w:rsidRDefault="00EA6176" w:rsidP="0057256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7.5. </w:t>
      </w:r>
      <w:r w:rsidR="0057256E" w:rsidRPr="0057256E">
        <w:rPr>
          <w:color w:val="000000"/>
          <w:sz w:val="28"/>
          <w:szCs w:val="28"/>
          <w:lang w:val="ru-RU"/>
        </w:rPr>
        <w:t>Перед переодеванием в л</w:t>
      </w:r>
      <w:r w:rsidR="0057256E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57256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854B4" w:rsidRPr="00114645" w:rsidRDefault="00EA6176" w:rsidP="0011464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C462F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1854B4" w:rsidRPr="0011464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613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984A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1E78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DE33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680B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981E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BB30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DA2D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AF57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3937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2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33FC"/>
    <w:rsid w:val="000B7B57"/>
    <w:rsid w:val="00114645"/>
    <w:rsid w:val="001854B4"/>
    <w:rsid w:val="001A0D14"/>
    <w:rsid w:val="00214362"/>
    <w:rsid w:val="002D33B1"/>
    <w:rsid w:val="002D3591"/>
    <w:rsid w:val="003514A0"/>
    <w:rsid w:val="00354129"/>
    <w:rsid w:val="0036421A"/>
    <w:rsid w:val="004F7E17"/>
    <w:rsid w:val="005307D5"/>
    <w:rsid w:val="0057256E"/>
    <w:rsid w:val="00573792"/>
    <w:rsid w:val="005A05CE"/>
    <w:rsid w:val="005D5C1E"/>
    <w:rsid w:val="0062093B"/>
    <w:rsid w:val="00653AF6"/>
    <w:rsid w:val="007955E9"/>
    <w:rsid w:val="00914706"/>
    <w:rsid w:val="009E3D83"/>
    <w:rsid w:val="00B73A5A"/>
    <w:rsid w:val="00C462F9"/>
    <w:rsid w:val="00E438A1"/>
    <w:rsid w:val="00EA617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DF272"/>
  <w15:docId w15:val="{AEB4224B-A52F-44BC-BBC1-53C83D90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5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14</Pages>
  <Words>4326</Words>
  <Characters>24659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2023-03-23T09:34:00Z</dcterms:created>
  <dcterms:modified xsi:type="dcterms:W3CDTF">2023-10-02T07:17:00Z</dcterms:modified>
</cp:coreProperties>
</file>