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18F" w:rsidRDefault="00381335" w:rsidP="0012218F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№11</w:t>
      </w:r>
      <w:r w:rsidR="00847FE6">
        <w:rPr>
          <w:rFonts w:ascii="Times New Roman" w:eastAsia="Calibri" w:hAnsi="Times New Roman" w:cs="Times New Roman"/>
          <w:sz w:val="28"/>
          <w:szCs w:val="28"/>
        </w:rPr>
        <w:t>6</w:t>
      </w:r>
      <w:r w:rsidR="0012218F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12218F" w:rsidRDefault="0012218F" w:rsidP="0012218F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12218F" w:rsidRDefault="0012218F" w:rsidP="00D86B6B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D86B6B" w:rsidRDefault="00D86B6B" w:rsidP="00D86B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D86B6B" w:rsidRDefault="00D86B6B" w:rsidP="00D86B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86B6B" w:rsidRDefault="00D86B6B" w:rsidP="00D86B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D86B6B" w:rsidRDefault="00D86B6B" w:rsidP="00D86B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86B6B" w:rsidRDefault="00D86B6B" w:rsidP="00D86B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D86B6B" w:rsidRDefault="00D86B6B" w:rsidP="00D86B6B">
      <w:pPr>
        <w:rPr>
          <w:rFonts w:ascii="Calibri" w:eastAsia="Calibri" w:hAnsi="Calibri" w:cs="Times New Roman"/>
        </w:rPr>
      </w:pPr>
    </w:p>
    <w:p w:rsidR="00D86B6B" w:rsidRDefault="00D86B6B" w:rsidP="00D86B6B">
      <w:pPr>
        <w:rPr>
          <w:rFonts w:ascii="Calibri" w:eastAsia="Calibri" w:hAnsi="Calibri" w:cs="Times New Roman"/>
        </w:rPr>
      </w:pPr>
    </w:p>
    <w:p w:rsidR="00D86B6B" w:rsidRDefault="00D86B6B" w:rsidP="00D86B6B">
      <w:pPr>
        <w:rPr>
          <w:rFonts w:ascii="Calibri" w:eastAsia="Calibri" w:hAnsi="Calibri" w:cs="Times New Roman"/>
        </w:rPr>
      </w:pPr>
    </w:p>
    <w:p w:rsidR="00894B33" w:rsidRDefault="00894B33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18F" w:rsidRDefault="0012218F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18F" w:rsidRDefault="0012218F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18F" w:rsidRDefault="0012218F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18F" w:rsidRDefault="0012218F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18F" w:rsidRDefault="0012218F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6784" w:rsidRDefault="006D5F93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Инструкция </w:t>
      </w:r>
      <w:r w:rsidRPr="006D5F93">
        <w:rPr>
          <w:rFonts w:ascii="Times New Roman" w:hAnsi="Times New Roman" w:cs="Times New Roman"/>
          <w:b/>
          <w:sz w:val="28"/>
          <w:szCs w:val="28"/>
        </w:rPr>
        <w:t xml:space="preserve">по охране труда </w:t>
      </w:r>
      <w:r w:rsidR="002D6784" w:rsidRPr="002D6784">
        <w:rPr>
          <w:rFonts w:ascii="Times New Roman" w:hAnsi="Times New Roman" w:cs="Times New Roman"/>
          <w:b/>
          <w:sz w:val="28"/>
          <w:szCs w:val="28"/>
        </w:rPr>
        <w:t>ИОТ-11</w:t>
      </w:r>
      <w:r w:rsidR="00847FE6">
        <w:rPr>
          <w:rFonts w:ascii="Times New Roman" w:hAnsi="Times New Roman" w:cs="Times New Roman"/>
          <w:b/>
          <w:sz w:val="28"/>
          <w:szCs w:val="28"/>
        </w:rPr>
        <w:t>5</w:t>
      </w:r>
      <w:r w:rsidR="002D6784" w:rsidRPr="002D6784">
        <w:rPr>
          <w:rFonts w:ascii="Times New Roman" w:hAnsi="Times New Roman" w:cs="Times New Roman"/>
          <w:b/>
          <w:sz w:val="28"/>
          <w:szCs w:val="28"/>
        </w:rPr>
        <w:t>-2023</w:t>
      </w:r>
      <w:r w:rsidR="002D678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C04F6" w:rsidRDefault="0074622E" w:rsidP="006D5F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6D5F93" w:rsidRPr="006D5F93">
        <w:rPr>
          <w:rFonts w:ascii="Times New Roman" w:hAnsi="Times New Roman" w:cs="Times New Roman"/>
          <w:b/>
          <w:sz w:val="28"/>
          <w:szCs w:val="28"/>
        </w:rPr>
        <w:t>ветеринарного врача</w:t>
      </w:r>
    </w:p>
    <w:p w:rsidR="009A6E26" w:rsidRPr="009A6E26" w:rsidRDefault="009A6E26" w:rsidP="009A6E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6E26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2218F" w:rsidRDefault="0012218F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2218F" w:rsidRDefault="0012218F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2218F" w:rsidRDefault="0012218F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2218F" w:rsidRDefault="0012218F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2218F" w:rsidRPr="009A6E26" w:rsidRDefault="0012218F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9A6E26" w:rsidRDefault="009A6E26" w:rsidP="009A6E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6E26" w:rsidRPr="002D6784" w:rsidRDefault="009A6E26" w:rsidP="009A6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6784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1152F0" w:rsidRPr="002D6784" w:rsidRDefault="009A6E26" w:rsidP="009A6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6784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1152F0" w:rsidRPr="00F024EE" w:rsidRDefault="001152F0" w:rsidP="001152F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Область применения</w:t>
      </w:r>
    </w:p>
    <w:p w:rsidR="001152F0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Настоящая инструкция устанавливает требования по обеспечению безопасных условий труда для </w:t>
      </w:r>
      <w:r w:rsidRPr="001152F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ветеринарного врача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Настоящая инструкция по охране труда для </w:t>
      </w:r>
      <w:r w:rsidR="002B39D5" w:rsidRPr="002B39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ветеринарного врача 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разработана на основе установленных обязательных требований по охране труда в Российской Федерации, а также: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изучения работ </w:t>
      </w:r>
      <w:r w:rsidRPr="001152F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ветеринарного врача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результатов специальной оценки условий труда;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анализа требований профессионального стандарта </w:t>
      </w:r>
      <w:r w:rsidRPr="001152F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ветеринарного врача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определения профессиональных рисков и опасностей, характерных для работ </w:t>
      </w:r>
      <w:r w:rsidRPr="001152F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ветеринарного врача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анализа результатов расследования имевшихся несчастных случаев с 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ыми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врача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152F0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определения безопасных методов и приемов выполнения работ 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врач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Выполнение требований настоящей инструкции обязательны для 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врач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ими трудовых обязанностей независимо от их квалификации и стажа работы.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52F0" w:rsidRPr="003F3583" w:rsidRDefault="001152F0" w:rsidP="001152F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Нормативные ссылки</w:t>
      </w:r>
    </w:p>
    <w:p w:rsidR="001152F0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Инструкция разработана на основании следующих документов и источников: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2.1.1. Трудовой кодекс Российской Федерации от 30.12.2001 № 197-ФЗ;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2.1.2 Правила по охране труда при погрузочно-разгрузочных работах и размещении грузов Приказ Минтруда от 28.10.2020 № 753н;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2.1.3 «Правила по охране труда при работе с инструментом и приспособлениями» утверждены приказом Министерства труда и социальной защиты Российской Федерации от 27.11.2020, №835н; </w:t>
      </w:r>
    </w:p>
    <w:p w:rsidR="001152F0" w:rsidRPr="00F024EE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2.1.4. Правила по охране труда при эксплуатации электроустановок, Приказ Минтруда от 15.12.2020 № 903н. </w:t>
      </w:r>
    </w:p>
    <w:p w:rsidR="006D5F93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2.1.5. Приказ Министерства труда и социальной защиты Российской Федерации от 27.11.2020 № 834н "Об утверждении Правил по охране труда при использовании отдельных видов химических веществ и материалов, при химической чистке, стирке, обеззараживании и дезактивации". </w:t>
      </w:r>
    </w:p>
    <w:p w:rsidR="001152F0" w:rsidRDefault="001152F0" w:rsidP="001152F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52F0" w:rsidRDefault="001152F0" w:rsidP="001152F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52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Общие требования охраны труда</w:t>
      </w:r>
    </w:p>
    <w:p w:rsidR="001152F0" w:rsidRDefault="001152F0" w:rsidP="001152F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52F0" w:rsidRDefault="001152F0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инструкция по охране труда ветеринарного врача - разработана с учетом условий его работы в конкретной организации</w:t>
      </w:r>
      <w:r w:rsid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152F0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работу в должности ветеринарного врача назначаются лица не моложе 18 лет с высшим образованием, прошедшие специальную подготовку, в том числе на 1-ю группу электробезопасности.</w:t>
      </w:r>
    </w:p>
    <w:p w:rsidR="001152F0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3.3. </w:t>
      </w: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 должен пройти медицинский осмотр при поступлении на работу и проходить периодический медосмотр не реже одного раза в 12 месяцев.</w:t>
      </w:r>
    </w:p>
    <w:p w:rsidR="001152F0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</w:t>
      </w: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 должен соблюдать правила внутреннего трудового распорядка, включающие проведение экспериментальных исследований на рабочих местах с соблюдением всех необходимых правил проведения работ, а также требования по выполнению режима рабочего времени и времени отдыха при выполнении соответствующих работ.</w:t>
      </w:r>
    </w:p>
    <w:p w:rsidR="00991A2D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</w:t>
      </w: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Ветеринарный врач, допущенный к самостоятельной работе, должен знать: </w:t>
      </w:r>
    </w:p>
    <w:p w:rsidR="00991A2D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Законы Российской Федерации, нормативно-правовые акты региональных и местных органов управления по вопросам осуществления ветеринарной деятельности. </w:t>
      </w:r>
    </w:p>
    <w:p w:rsidR="00991A2D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осмотра животных. Причины, механизмы развития, клинические проявления, методы диагностики, осложнения, принципы лечения и профилактики болезней животных. </w:t>
      </w:r>
    </w:p>
    <w:p w:rsidR="00991A2D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Список ветеринарных препаратов и средств по уходу за животными, прошедших регистрацию в Департаменте ветеринарии и процедуры стандартизации и сертификации ветеринарных препаратов и разрешенных к использованию на </w:t>
      </w:r>
      <w:r w:rsidR="00991A2D"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 Российской Федерации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91A2D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Правила, нормы и инструкции по охране труда и пожарной безопасности. </w:t>
      </w:r>
    </w:p>
    <w:p w:rsidR="00991A2D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пользования первичными средствами пожаротушения. </w:t>
      </w:r>
    </w:p>
    <w:p w:rsidR="00991A2D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Способы оказания первой помощи при несчастных случаях. </w:t>
      </w:r>
    </w:p>
    <w:p w:rsidR="00A77EB4" w:rsidRPr="00991A2D" w:rsidRDefault="00A77EB4" w:rsidP="00991A2D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организации.</w:t>
      </w:r>
    </w:p>
    <w:p w:rsidR="00A77EB4" w:rsidRDefault="00991A2D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A77EB4"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Ветеринарный врач, направленный для участия в несвойственных его должности работах, должен пройти целевой инструктаж по безопасному выполнению предстоящих работ.</w:t>
      </w:r>
    </w:p>
    <w:p w:rsidR="00991A2D" w:rsidRDefault="00991A2D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Ветеринарному врачу запрещается пользоваться инструментом, приспособлениями и оборудованием, безопасному обращению с которым он не обучен.</w:t>
      </w:r>
    </w:p>
    <w:p w:rsidR="00A77EB4" w:rsidRPr="00A77EB4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на ветеринарного врача могут оказывать неблагоприятное воздействие в основном следующие опасные и вредные производственные факторы:</w:t>
      </w:r>
    </w:p>
    <w:p w:rsidR="00A77EB4" w:rsidRPr="00A77EB4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воздействие животных и продуктов их жизнедеятельности;</w:t>
      </w:r>
    </w:p>
    <w:p w:rsidR="00A77EB4" w:rsidRPr="00A77EB4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микробы и вирусы, носителями которых являются больные животные;</w:t>
      </w:r>
    </w:p>
    <w:p w:rsidR="00A77EB4" w:rsidRPr="00A77EB4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- электрический ток;</w:t>
      </w:r>
    </w:p>
    <w:p w:rsidR="00A77EB4" w:rsidRPr="00A77EB4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недостаточная освещенность рабочей зоны;</w:t>
      </w:r>
    </w:p>
    <w:p w:rsidR="001152F0" w:rsidRDefault="00A77EB4" w:rsidP="00A77E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E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психоэмоциональные перегрузки.</w:t>
      </w:r>
    </w:p>
    <w:p w:rsidR="00B832E7" w:rsidRPr="00B832E7" w:rsidRDefault="00A77EB4" w:rsidP="00B832E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91A2D"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</w:t>
      </w:r>
      <w:r w:rsid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32E7" w:rsidRPr="00B832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обеспечивается спецодеждой, </w:t>
      </w:r>
      <w:proofErr w:type="spellStart"/>
      <w:r w:rsidR="00B832E7" w:rsidRPr="00B832E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спецобувью</w:t>
      </w:r>
      <w:proofErr w:type="spellEnd"/>
      <w:r w:rsidR="00B832E7" w:rsidRPr="00B832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3.10. 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 должен: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выполнять только входящую в его обязанности или порученную руководителем работу;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применять безопасные приемы выполнения работ;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содержать в исправном состоянии и чистоте инструментарий, приспособления, инвентарь, а также специальную одежду, обувь и другие средства индивидуальной защиты;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и соблюдать требования настоящей инструкции;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правила внутреннего трудового распорядка;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требования режимов труда и отдыха в соответствии с утвержденным графиком.</w:t>
      </w:r>
    </w:p>
    <w:p w:rsidR="001152F0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.11. Не допускается присутствие на рабочем месте посторонних лиц.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.12. Ветеринарному врачу запрещается находиться на работе в состоянии алкогольного, токсического или наркотического опьянения, курить.</w:t>
      </w:r>
    </w:p>
    <w:p w:rsidR="001152F0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пищу следует в специально отведенных местах во время предусмотренных распорядком перерывов в работе.</w:t>
      </w:r>
    </w:p>
    <w:p w:rsid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3.13. 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врач, при необходимости, должен уметь оказать первую помощь, пользоваться медицинской аптечкой.</w:t>
      </w:r>
    </w:p>
    <w:p w:rsidR="0028519B" w:rsidRPr="0028519B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3.14.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 обязан соблюдать трудовую и производственную дисциплину, правила внутреннего трудового распорядка.</w:t>
      </w:r>
    </w:p>
    <w:p w:rsid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 должен соблюдать установленный для него режим рабочего времени и времени отдыха.</w:t>
      </w:r>
    </w:p>
    <w:p w:rsidR="00991A2D" w:rsidRPr="00FE0BA3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E0BA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991A2D" w:rsidRPr="00FE0BA3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0BA3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FE0BA3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Перед приемом пищи обязательно мыть руки теплой водой с мылом.</w:t>
      </w:r>
    </w:p>
    <w:p w:rsid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0BA3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FE0BA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питья употреблять воду из диспенсеров, чайников.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получения травмы или заболевания ветеринарный должен прекратить работу, поставить в известность руководителя и обратиться за медицинской помощью.</w:t>
      </w:r>
    </w:p>
    <w:p w:rsidR="00991A2D" w:rsidRPr="00991A2D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получения микротравмы работник обязан поставить в известность непосредственного руководителя и обратиться за медицинской помощью.</w:t>
      </w:r>
    </w:p>
    <w:p w:rsidR="001152F0" w:rsidRDefault="00991A2D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каждом случае </w:t>
      </w:r>
      <w:proofErr w:type="spellStart"/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травмирования</w:t>
      </w:r>
      <w:proofErr w:type="spellEnd"/>
      <w:r w:rsidRPr="00991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работников, неисправности оборудования, приспособлений и инвентаря ветеринарный врач обязан немедленно поставить в известность непосредственного руководителя. В случае получения травмы (микротравмы) ветеринарный врач обязан обратиться за медицинской помощью.</w:t>
      </w:r>
    </w:p>
    <w:p w:rsidR="0028519B" w:rsidRDefault="0028519B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3.20.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Ветеринарный врач, допустивший нарушение или невыполнение требований инструкции по охране труда, рассматривается, как нарушитель производственной дисциплины и может быть привлечен к дисциплинарной ответственности, а в зависимости от последствий —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991A2D" w:rsidRDefault="00991A2D" w:rsidP="00991A2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FE6" w:rsidRDefault="00847FE6" w:rsidP="00991A2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1A2D" w:rsidRPr="00991A2D" w:rsidRDefault="00991A2D" w:rsidP="00991A2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1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 Требования охраны труда перед началом работы</w:t>
      </w:r>
    </w:p>
    <w:p w:rsidR="001152F0" w:rsidRDefault="001152F0" w:rsidP="00991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519B" w:rsidRDefault="00991A2D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</w:t>
      </w:r>
      <w:r w:rsid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519B"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началом работы ветеринарный врач должен надеть санитарную одежду. </w:t>
      </w:r>
    </w:p>
    <w:p w:rsidR="0028519B" w:rsidRPr="0028519B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DF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Застегнуть и заправить ее так, чтобы она не имела свисающих и развивающихся концов. Запрещается закалывать одежду булавками, иголками, держать в карманах одежды острые, бьющиеся предметы.</w:t>
      </w:r>
    </w:p>
    <w:p w:rsidR="0028519B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.2. Санитарная одежда должна быть соответствующего размера, чистой и не стеснять движений.</w:t>
      </w:r>
      <w:r w:rsidR="00991A2D"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152F0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 готовность к работе своего рабочего места - привести его в надлежащее санитарное состояние.</w:t>
      </w:r>
    </w:p>
    <w:p w:rsidR="0028519B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Осмотреть рабочее место. Пол должен быть чистым, нескользким. Проверить наличие и прочность установки переходных мостиков через каналы и транспортеры.</w:t>
      </w:r>
    </w:p>
    <w:p w:rsidR="0028519B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Убедиться, что проходы не загромождены кормами, инвентарем, транспортными средствами, посторонними предметами.</w:t>
      </w:r>
    </w:p>
    <w:p w:rsidR="001152F0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нужно убедиться в достаточности освещения рабочей зоны.</w:t>
      </w:r>
    </w:p>
    <w:p w:rsidR="001152F0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необходимые препараты, инструмент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роверить исправность используемого оборудования.</w:t>
      </w:r>
    </w:p>
    <w:p w:rsidR="001152F0" w:rsidRDefault="0028519B" w:rsidP="002851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 на своем участке исправность работы венти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ляции, освещения, водоснабжения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8519B" w:rsidRDefault="0028519B" w:rsidP="0028519B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52F0" w:rsidRDefault="0028519B" w:rsidP="0028519B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Требования охраны труда во время работы</w:t>
      </w:r>
    </w:p>
    <w:p w:rsidR="001152F0" w:rsidRDefault="001152F0" w:rsidP="0028519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2C71" w:rsidRDefault="004D2C71" w:rsidP="004D2C7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ветеринарный врач должен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4D2C71" w:rsidRDefault="004D2C71" w:rsidP="0028519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Ветеринарному врачу необходимо помнить о том, что при нарушении требований безопасности животные могут представлять опасность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8519B" w:rsidRPr="0028519B" w:rsidRDefault="0028519B" w:rsidP="0028519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ветеринарный врач отделения обязан:</w:t>
      </w:r>
    </w:p>
    <w:p w:rsidR="0028519B" w:rsidRPr="0028519B" w:rsidRDefault="0028519B" w:rsidP="0028519B">
      <w:pPr>
        <w:pStyle w:val="a3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контроль за соблюдением санитарно-гигиенических норм содержания животных рабочими по уходу за животными, выполнением ими инструкций по охране труда, способов и приемов безопасного выполнения работ с применением дезинфицирующих средств при обработке помещений и инвентаря;</w:t>
      </w:r>
    </w:p>
    <w:p w:rsidR="0028519B" w:rsidRPr="0028519B" w:rsidRDefault="0028519B" w:rsidP="0028519B">
      <w:pPr>
        <w:pStyle w:val="a3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контролировать безопасность использования сотрудниками инструментов и приспособлений при уборке помещений с животными, отвечать за обеспечение рабочих спецодеждой и средствами личной гигиены;</w:t>
      </w:r>
    </w:p>
    <w:p w:rsidR="0028519B" w:rsidRPr="0028519B" w:rsidRDefault="0028519B" w:rsidP="0028519B">
      <w:pPr>
        <w:pStyle w:val="a3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проверять сроки годности, целостность упаковок и тому подобное препаратов и медикаментов, используемых для проведения исследований;</w:t>
      </w:r>
    </w:p>
    <w:p w:rsidR="0028519B" w:rsidRPr="0028519B" w:rsidRDefault="0028519B" w:rsidP="0028519B">
      <w:pPr>
        <w:pStyle w:val="a3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проверять средства фиксации животных на прочность и степень износа; вести необходимую документацию во время проведения исследований;</w:t>
      </w:r>
    </w:p>
    <w:p w:rsidR="001152F0" w:rsidRDefault="0028519B" w:rsidP="0028519B">
      <w:pPr>
        <w:pStyle w:val="a3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9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обеспечивать отключение электропитания в помещении при его влажной уборке и дезинфекции при помощи гидропульта.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5.4.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Лекарственные препараты, используемые при лечении животных, следует применять только при наличии этикеток, сопроводительных документов, удостоверяющих их наименование, качество и сроки использования.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Ядовитые вещества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хранить в специально выделенных помещениях, оборудованных металлическими дверями и решетками на окнах; сильнодействующие лекарственные вещества — в специальных сейфах или металлических шкафах под замком.</w:t>
      </w:r>
    </w:p>
    <w:p w:rsidR="004D2C71" w:rsidRP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использовании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препарат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гексахлорана необходимо выполнять следующие требования:</w:t>
      </w:r>
    </w:p>
    <w:p w:rsidR="004D2C71" w:rsidRP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при приготовлении растворов, эмульсий и суспензий, а также обработке животных указанными препаратами необходимо пользоваться очками и резиновыми перчатками;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препараты гексахлорана необходимо хранить в закрытой таре в помещении, недоступном для посторонних.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5.7.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Емкости с пахучими и легколетучими веществами должны быть плотно закрыты.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5.8.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ветеринарно-санитарных мероприятий с животными необходимо пользоваться станками для фиксации или специальными расколами.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 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Ветеринарному врачу следует проявлять повышенное внимание во избежание порезов битым стеклом при использовании стеклянных ампул, а также при наличии разбитых или треснувших стекол.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5.10.</w:t>
      </w:r>
      <w:r w:rsidRPr="004D2C71">
        <w:t xml:space="preserve"> </w:t>
      </w:r>
      <w:r>
        <w:t>П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ри работе с медицинским инструментом, имеющим острые режущие и колющие поверхности (скальпели, лигатурные иглы, иглодержатели, ножницы, щипцы и т.п.) ветеринарному врачу необходимо проявлять аккуратность и соблюдать меры предосторожности во избежание порезов и повреждений кожного покрова. Все манипуляции с медицинским инструментом должны быть четкими и размеренными.</w:t>
      </w:r>
    </w:p>
    <w:p w:rsidR="004D2C71" w:rsidRDefault="004D2C71" w:rsidP="004D2C71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5.11. Н</w:t>
      </w:r>
      <w:r w:rsidRPr="004D2C71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ельзя бросать использованный медицинским инструмент, его следует аккуратно складывать в установленные места.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5.12. 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исследовании и вскрытии трупов животных, ветеринарному врачу необходимо учитывать следующие меры безопасности:</w:t>
      </w:r>
    </w:p>
    <w:p w:rsidR="00E55E16" w:rsidRPr="00E55E16" w:rsidRDefault="00E55E16" w:rsidP="00E55E1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вскрытие следует производить в специальных помещениях (</w:t>
      </w:r>
      <w:proofErr w:type="spellStart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прозекториях</w:t>
      </w:r>
      <w:proofErr w:type="spellEnd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, секционных залах);</w:t>
      </w:r>
    </w:p>
    <w:p w:rsidR="00E55E16" w:rsidRPr="00E55E16" w:rsidRDefault="00E55E16" w:rsidP="00E55E1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вскрытие должно проводиться с соблюдением мер, исключающих заражение работников, загрязнения места вскрытия и распространения инфекции;</w:t>
      </w:r>
    </w:p>
    <w:p w:rsidR="00E55E16" w:rsidRPr="00E55E16" w:rsidRDefault="00E55E16" w:rsidP="00E55E1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расчленении трупа животного не допускается разбрызгивание крови и других жидкостей;</w:t>
      </w:r>
    </w:p>
    <w:p w:rsidR="00E55E16" w:rsidRPr="00E55E16" w:rsidRDefault="00E55E16" w:rsidP="00E55E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трупы, зараженные «сиб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ирской язвой» подлежат сжиганию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целях предохранения себя от инфицирования через кожные покровы и слизистые оболочки ветеринарному врачу необходимо:</w:t>
      </w:r>
    </w:p>
    <w:p w:rsidR="00E55E16" w:rsidRPr="00E55E16" w:rsidRDefault="00E55E16" w:rsidP="00E55E16">
      <w:pPr>
        <w:pStyle w:val="a3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после работы с инфицированными или подозрительными на заражение животными, руки нужно продезинфицировать 0,5% раствором хлорамина, после чего вымыть их теплой водой с мылом;</w:t>
      </w:r>
    </w:p>
    <w:p w:rsidR="00E55E16" w:rsidRDefault="00E55E16" w:rsidP="00E55E16">
      <w:pPr>
        <w:pStyle w:val="a3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рабочего дня, в течении которого имел место контакт рук с хлорными препаратами, кожу обрабатывают ватным тампоном, смоченным 1% раствором гипосульфита натрия для нейтрализации остаточных количеств хлора.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5.14. 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предупреждения случаев </w:t>
      </w:r>
      <w:proofErr w:type="spellStart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электротравматизма</w:t>
      </w:r>
      <w:proofErr w:type="spellEnd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включать в электрическую сеть </w:t>
      </w:r>
      <w:proofErr w:type="spellStart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электропотребители</w:t>
      </w:r>
      <w:proofErr w:type="spellEnd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поврежденной изоляцией шнура питания или корпуса штепсельной вилки.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Нельзя выдергивать штепсельную вилку из розетки за шнур, усилие должно быть приложено к корпусу вилки.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 время ходьбы нельзя наступать на электрические кабели или шнуры </w:t>
      </w:r>
      <w:proofErr w:type="spellStart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электропотребителей</w:t>
      </w:r>
      <w:proofErr w:type="spellEnd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обеспечения пожарной безопасности ветеринарный врач должен выполнять следующие требования:</w:t>
      </w:r>
    </w:p>
    <w:p w:rsidR="00E55E16" w:rsidRPr="00E55E16" w:rsidRDefault="00E55E16" w:rsidP="00E55E16">
      <w:pPr>
        <w:pStyle w:val="a3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пользоваться электрическими шнурами с поврежденной изоляцией;</w:t>
      </w:r>
    </w:p>
    <w:p w:rsidR="00E55E16" w:rsidRPr="00E55E16" w:rsidRDefault="00E55E16" w:rsidP="00E55E16">
      <w:pPr>
        <w:pStyle w:val="a3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закреплять электрические лампы с помощью веревок и ниток, подвешивать светильники непосредственно на электрических проводах;</w:t>
      </w:r>
    </w:p>
    <w:p w:rsidR="00E55E16" w:rsidRPr="00E55E16" w:rsidRDefault="00E55E16" w:rsidP="00E55E16">
      <w:pPr>
        <w:pStyle w:val="a3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следует оставлять без присмотра включенные в сеть электрические приборы, за исключением приборов, предназначенных для круглосуточной работы;</w:t>
      </w:r>
    </w:p>
    <w:p w:rsidR="00E55E16" w:rsidRPr="00E55E16" w:rsidRDefault="00E55E16" w:rsidP="00E55E16">
      <w:pPr>
        <w:pStyle w:val="a3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запрещается применять для отопления помещения нестандартные (самодельные) электронагревательные приборы.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Ветеринарный врач, при необходимости, должен уметь пользоваться первичными средствами пожаротушения, а также оказать первую помощь при несчастном случае.</w:t>
      </w:r>
    </w:p>
    <w:p w:rsidR="00E55E16" w:rsidRDefault="00E55E16" w:rsidP="00E55E16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62FE9">
        <w:rPr>
          <w:rFonts w:ascii="Times New Roman" w:hAnsi="Times New Roman" w:cs="Times New Roman"/>
          <w:color w:val="000000"/>
          <w:sz w:val="28"/>
          <w:szCs w:val="28"/>
        </w:rPr>
        <w:t>При переноске тяжестей соблюдать нормы предельно допустимых нагрузок при подъеме и перемещении тяжестей вручную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55E16" w:rsidRPr="009007A7" w:rsidRDefault="00E55E16" w:rsidP="00E55E16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</w:rPr>
        <w:t>- при разовом подъеме (без перемещения): женщинами – не более 15 кг, мужчинами – не более 50 кг;</w:t>
      </w:r>
    </w:p>
    <w:p w:rsidR="00E55E16" w:rsidRPr="009007A7" w:rsidRDefault="00E55E16" w:rsidP="00E55E16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</w:rPr>
        <w:t>- при чередовании с другой работой (до 2 раз в час): женщинами – не более 10 кг, мужчинами – не более 30 кг;</w:t>
      </w:r>
    </w:p>
    <w:p w:rsidR="00E55E16" w:rsidRDefault="00E55E16" w:rsidP="00E55E16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</w:rPr>
        <w:t>- постоянно в течении рабочего дня: женщинами – до 7 кг, мужчинами – до 15 кг.</w:t>
      </w:r>
    </w:p>
    <w:p w:rsidR="00E55E16" w:rsidRP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 время ходьбы ветеринарному врачу необходимо постоянно обращать внимание на состояние пола во избежание </w:t>
      </w:r>
      <w:proofErr w:type="spellStart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поскальзывания</w:t>
      </w:r>
      <w:proofErr w:type="spellEnd"/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падения полы должны быть сухими и чистыми.</w:t>
      </w:r>
    </w:p>
    <w:p w:rsid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предупреждения случаев травматизма не следует выполнять работу при недостаточном освещении.</w:t>
      </w:r>
    </w:p>
    <w:p w:rsid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FE6" w:rsidRDefault="00847FE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FE6" w:rsidRDefault="00847FE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55E16" w:rsidRPr="00E475D0" w:rsidRDefault="00E55E16" w:rsidP="00E55E16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475D0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6. Требования охраны труда в аварийных ситуациях</w:t>
      </w:r>
    </w:p>
    <w:p w:rsidR="00E55E16" w:rsidRDefault="00E55E16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5E16" w:rsidRPr="00E55E16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возникновении аварийной ситуации прекратить производимые работы, принять неотложные меры по устранению ее причины, оказать первую медицинскую помощь пострадавшему и поставить в известность руководителя.</w:t>
      </w:r>
    </w:p>
    <w:p w:rsidR="00E55E16" w:rsidRPr="00E55E16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.2. При попадании дезинфицирующих средств на поверхность кожи промыть загрязненный участок теплой водой с мылом и насухо вытереть.</w:t>
      </w:r>
    </w:p>
    <w:p w:rsidR="00E55E16" w:rsidRPr="00E55E16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.3. В случае укуса животного обработать ранку, используя аптечку первой помощи.</w:t>
      </w:r>
    </w:p>
    <w:p w:rsidR="00E55E16" w:rsidRPr="00E55E16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.4. При обнаружении запаха газа проветрить помещение, не включая свет и электроприборы, вызвать аварийную службу или городскую, сообщить руководителю.</w:t>
      </w:r>
    </w:p>
    <w:p w:rsidR="00E55E16" w:rsidRPr="00E55E16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.5. При возникновении пожара приступить к его тушению имеющимися средствами (огнетушителем, водой и пр.) и вызвать пожарную часть.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 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ран необходимо наложить повязку, при артериальном кровотечении - наложить жгут.</w:t>
      </w:r>
    </w:p>
    <w:p w:rsid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Пострадавшему при </w:t>
      </w:r>
      <w:proofErr w:type="spellStart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травмировании</w:t>
      </w:r>
      <w:proofErr w:type="spellEnd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55E16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55E16" w:rsidRPr="00E55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О каждой ситуации, угрожающей жизни и здоровью людей, и о каждом произошедшем несчастном случае ветеринарный врач - биохимик обязан немедленно известить своего непосредственного руководителя.</w:t>
      </w:r>
    </w:p>
    <w:p w:rsidR="00DC0002" w:rsidRDefault="00DC0002" w:rsidP="00E55E16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Требования охраны труда по окончании работы</w:t>
      </w:r>
    </w:p>
    <w:p w:rsidR="0028519B" w:rsidRDefault="0028519B" w:rsidP="004D2C7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рабочего дня ветеринарный врач - биохимик обязан: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проследить, чтобы все животные были заперты в клетки;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проверить наличие всех препаратов и средств, записать, сколько их осталось, в журнал учета (если они подлежат учету), убрать в сейф, холодильник (при необходимости);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сделать обход помещений своего участка и проверить выключение водопроводных кранов и освещения;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проверить и привести в порядок свое рабочее место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7.2. 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работы с инфицированным или подозрительным на заражение животными необходимо продезинфицировать руки 0,5% раствором хлорамина, после чего вымыть руки теплой водой с мылом.</w:t>
      </w:r>
    </w:p>
    <w:p w:rsidR="00DC0002" w:rsidRPr="00DC0002" w:rsidRDefault="00DC0002" w:rsidP="00DC0002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</w:t>
      </w:r>
      <w:r w:rsidRPr="002C1E9F">
        <w:rPr>
          <w:rFonts w:ascii="Times New Roman" w:hAnsi="Times New Roman" w:cs="Times New Roman"/>
          <w:color w:val="000000"/>
          <w:sz w:val="28"/>
          <w:szCs w:val="28"/>
        </w:rPr>
        <w:t xml:space="preserve">Снять средства индивидуальной защиты, спецодежду, </w:t>
      </w:r>
      <w:proofErr w:type="spellStart"/>
      <w:r w:rsidRPr="002C1E9F">
        <w:rPr>
          <w:rFonts w:ascii="Times New Roman" w:hAnsi="Times New Roman" w:cs="Times New Roman"/>
          <w:color w:val="000000"/>
          <w:sz w:val="28"/>
          <w:szCs w:val="28"/>
        </w:rPr>
        <w:t>спецобувь</w:t>
      </w:r>
      <w:proofErr w:type="spellEnd"/>
      <w:r w:rsidRPr="002C1E9F">
        <w:rPr>
          <w:rFonts w:ascii="Times New Roman" w:hAnsi="Times New Roman" w:cs="Times New Roman"/>
          <w:color w:val="000000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Санитарную одежду и </w:t>
      </w:r>
      <w:proofErr w:type="gramStart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</w:t>
      </w:r>
      <w:proofErr w:type="gramEnd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использованные при работе с животными, зараженными отдельными видами </w:t>
      </w:r>
      <w:proofErr w:type="spellStart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тениат</w:t>
      </w:r>
      <w:proofErr w:type="spellEnd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аскаридат</w:t>
      </w:r>
      <w:proofErr w:type="spellEnd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с инвазионным материалом от таких животных, обеззараживают кипячением при экспозиции до 15 — 20 мин или </w:t>
      </w:r>
      <w:proofErr w:type="spellStart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автоклавированием</w:t>
      </w:r>
      <w:proofErr w:type="spellEnd"/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не менее 30 мин.</w:t>
      </w:r>
    </w:p>
    <w:p w:rsidR="00DC0002" w:rsidRP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окончании работы необходимо выключить электронагревательные приборы, ветеринарное оборудование, вентиляцию и электрическое освещение.</w:t>
      </w:r>
    </w:p>
    <w:p w:rsidR="00DC0002" w:rsidRDefault="00DC0002" w:rsidP="00DC0002">
      <w:pPr>
        <w:pStyle w:val="a3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 окончании работы следует тщательно вымыть руки и лицо теплой водой с мылом. </w:t>
      </w:r>
    </w:p>
    <w:p w:rsidR="00517707" w:rsidRPr="00933A3E" w:rsidRDefault="00DC0002" w:rsidP="00933A3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C0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C1E9F">
        <w:rPr>
          <w:rFonts w:ascii="Times New Roman" w:hAnsi="Times New Roman" w:cs="Times New Roman"/>
          <w:color w:val="000000"/>
          <w:sz w:val="28"/>
          <w:szCs w:val="28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sectPr w:rsidR="00517707" w:rsidRPr="00933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05307"/>
    <w:multiLevelType w:val="hybridMultilevel"/>
    <w:tmpl w:val="DE5E5EFA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308D4676"/>
    <w:multiLevelType w:val="hybridMultilevel"/>
    <w:tmpl w:val="17209EE2"/>
    <w:lvl w:ilvl="0" w:tplc="F25C44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F30501"/>
    <w:multiLevelType w:val="hybridMultilevel"/>
    <w:tmpl w:val="37D2050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B8767B6"/>
    <w:multiLevelType w:val="hybridMultilevel"/>
    <w:tmpl w:val="06CE7728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6C7C1FEC"/>
    <w:multiLevelType w:val="hybridMultilevel"/>
    <w:tmpl w:val="CEB6C528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F93"/>
    <w:rsid w:val="001152F0"/>
    <w:rsid w:val="0012218F"/>
    <w:rsid w:val="0028519B"/>
    <w:rsid w:val="002B39D5"/>
    <w:rsid w:val="002D6784"/>
    <w:rsid w:val="00381335"/>
    <w:rsid w:val="004D2C71"/>
    <w:rsid w:val="00513DFB"/>
    <w:rsid w:val="00517707"/>
    <w:rsid w:val="006D5F93"/>
    <w:rsid w:val="006E24AE"/>
    <w:rsid w:val="0074622E"/>
    <w:rsid w:val="00847FE6"/>
    <w:rsid w:val="00894B33"/>
    <w:rsid w:val="00933A3E"/>
    <w:rsid w:val="00991A2D"/>
    <w:rsid w:val="009A6E26"/>
    <w:rsid w:val="00A77EB4"/>
    <w:rsid w:val="00B050A5"/>
    <w:rsid w:val="00B25E58"/>
    <w:rsid w:val="00B73701"/>
    <w:rsid w:val="00B832E7"/>
    <w:rsid w:val="00CE4D8A"/>
    <w:rsid w:val="00D01236"/>
    <w:rsid w:val="00D86B6B"/>
    <w:rsid w:val="00D9163F"/>
    <w:rsid w:val="00DC0002"/>
    <w:rsid w:val="00E06855"/>
    <w:rsid w:val="00E55E16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75247"/>
  <w15:chartTrackingRefBased/>
  <w15:docId w15:val="{A58E49C2-51BC-4CC6-A45B-FE3893F7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F93"/>
    <w:pPr>
      <w:ind w:left="720"/>
      <w:contextualSpacing/>
    </w:pPr>
  </w:style>
  <w:style w:type="table" w:customStyle="1" w:styleId="1">
    <w:name w:val="Сетка таблицы1"/>
    <w:basedOn w:val="a1"/>
    <w:rsid w:val="00D86B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9</Pages>
  <Words>2617</Words>
  <Characters>14917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19</cp:revision>
  <dcterms:created xsi:type="dcterms:W3CDTF">2023-04-07T06:57:00Z</dcterms:created>
  <dcterms:modified xsi:type="dcterms:W3CDTF">2023-10-02T07:30:00Z</dcterms:modified>
</cp:coreProperties>
</file>