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D64" w:rsidRDefault="007145FD" w:rsidP="00300D64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№11</w:t>
      </w:r>
      <w:r w:rsidR="0055060A">
        <w:rPr>
          <w:rFonts w:ascii="Times New Roman" w:eastAsia="Calibri" w:hAnsi="Times New Roman" w:cs="Times New Roman"/>
          <w:sz w:val="28"/>
          <w:szCs w:val="28"/>
        </w:rPr>
        <w:t>7</w:t>
      </w:r>
      <w:r w:rsidR="00300D64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300D64" w:rsidRDefault="00300D64" w:rsidP="00300D64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300D64" w:rsidRDefault="00300D64" w:rsidP="00A90086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A90086" w:rsidRDefault="00A90086" w:rsidP="00A9008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A90086" w:rsidRDefault="00A90086" w:rsidP="00A9008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A90086" w:rsidRDefault="00A90086" w:rsidP="00A9008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A90086" w:rsidRDefault="00A90086" w:rsidP="00A9008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A90086" w:rsidRDefault="00A90086" w:rsidP="00A90086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A90086" w:rsidRDefault="00A90086" w:rsidP="00A90086">
      <w:pPr>
        <w:rPr>
          <w:rFonts w:ascii="Calibri" w:eastAsia="Calibri" w:hAnsi="Calibri" w:cs="Times New Roman"/>
        </w:rPr>
      </w:pPr>
    </w:p>
    <w:p w:rsidR="00A90086" w:rsidRDefault="00A90086" w:rsidP="00A90086">
      <w:pPr>
        <w:rPr>
          <w:rFonts w:ascii="Calibri" w:eastAsia="Calibri" w:hAnsi="Calibri" w:cs="Times New Roman"/>
        </w:rPr>
      </w:pPr>
    </w:p>
    <w:p w:rsidR="00A90086" w:rsidRDefault="00A90086" w:rsidP="00A90086">
      <w:pPr>
        <w:rPr>
          <w:rFonts w:ascii="Calibri" w:eastAsia="Calibri" w:hAnsi="Calibri" w:cs="Times New Roman"/>
        </w:rPr>
      </w:pPr>
    </w:p>
    <w:p w:rsidR="00300D64" w:rsidRDefault="00300D64" w:rsidP="00A90086">
      <w:pPr>
        <w:rPr>
          <w:rFonts w:ascii="Calibri" w:eastAsia="Calibri" w:hAnsi="Calibri" w:cs="Times New Roman"/>
        </w:rPr>
      </w:pPr>
    </w:p>
    <w:p w:rsidR="00300D64" w:rsidRDefault="00300D64" w:rsidP="00A90086">
      <w:pPr>
        <w:rPr>
          <w:rFonts w:ascii="Calibri" w:eastAsia="Calibri" w:hAnsi="Calibri" w:cs="Times New Roman"/>
        </w:rPr>
      </w:pPr>
    </w:p>
    <w:p w:rsidR="00300D64" w:rsidRDefault="00300D64" w:rsidP="00A90086">
      <w:pPr>
        <w:rPr>
          <w:rFonts w:ascii="Calibri" w:eastAsia="Calibri" w:hAnsi="Calibri" w:cs="Times New Roman"/>
        </w:rPr>
      </w:pPr>
    </w:p>
    <w:p w:rsidR="00C04D9B" w:rsidRDefault="00C04D9B" w:rsidP="004E4D8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5B75" w:rsidRDefault="00A51AC8" w:rsidP="004E4D8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805B75" w:rsidRPr="00805B75">
        <w:rPr>
          <w:rFonts w:ascii="Times New Roman" w:hAnsi="Times New Roman" w:cs="Times New Roman"/>
          <w:b/>
          <w:sz w:val="28"/>
          <w:szCs w:val="28"/>
        </w:rPr>
        <w:t>ИОТ-11</w:t>
      </w:r>
      <w:r w:rsidR="0055060A">
        <w:rPr>
          <w:rFonts w:ascii="Times New Roman" w:hAnsi="Times New Roman" w:cs="Times New Roman"/>
          <w:b/>
          <w:sz w:val="28"/>
          <w:szCs w:val="28"/>
        </w:rPr>
        <w:t>6</w:t>
      </w:r>
      <w:r w:rsidR="00805B75" w:rsidRPr="00805B75">
        <w:rPr>
          <w:rFonts w:ascii="Times New Roman" w:hAnsi="Times New Roman" w:cs="Times New Roman"/>
          <w:b/>
          <w:sz w:val="28"/>
          <w:szCs w:val="28"/>
        </w:rPr>
        <w:t>-2023</w:t>
      </w:r>
    </w:p>
    <w:p w:rsidR="001C04F6" w:rsidRDefault="00A51AC8" w:rsidP="004E4D8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1AC8">
        <w:rPr>
          <w:rFonts w:ascii="Times New Roman" w:hAnsi="Times New Roman" w:cs="Times New Roman"/>
          <w:b/>
          <w:sz w:val="28"/>
          <w:szCs w:val="28"/>
        </w:rPr>
        <w:t>для кондитера</w:t>
      </w:r>
    </w:p>
    <w:p w:rsidR="009D0031" w:rsidRPr="009D0031" w:rsidRDefault="009D0031" w:rsidP="009D00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D0031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D64" w:rsidRDefault="00300D64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D64" w:rsidRDefault="00300D64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D64" w:rsidRDefault="00300D64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D64" w:rsidRDefault="00300D64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D64" w:rsidRDefault="00300D64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D64" w:rsidRPr="009D0031" w:rsidRDefault="00300D64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D0031" w:rsidRDefault="009D0031" w:rsidP="009D00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0031" w:rsidRPr="00967A88" w:rsidRDefault="009D0031" w:rsidP="009D00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7A88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A51AC8" w:rsidRPr="00967A88" w:rsidRDefault="009D0031" w:rsidP="009D00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7A88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4E4D84" w:rsidRPr="004E4D84" w:rsidRDefault="004E4D84" w:rsidP="004E4D84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4E4D84" w:rsidRPr="004E4D84" w:rsidRDefault="004E4D84" w:rsidP="004E4D8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4D84" w:rsidRP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для кондитера</w:t>
      </w:r>
      <w:r w:rsidRPr="004E4D8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E4D84" w:rsidRP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Настоящая инструкция по охране труда для кондитера разработана на основе установленных обязательных требований по охране труда в Российской Федерации, а также:</w:t>
      </w:r>
    </w:p>
    <w:p w:rsidR="004E4D84" w:rsidRPr="004E4D84" w:rsidRDefault="004E4D84" w:rsidP="004E4D8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1) изучения работ кондитера;</w:t>
      </w:r>
    </w:p>
    <w:p w:rsidR="004E4D84" w:rsidRPr="004E4D84" w:rsidRDefault="004E4D84" w:rsidP="004E4D8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4E4D84" w:rsidRPr="004E4D84" w:rsidRDefault="004E4D84" w:rsidP="004E4D8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 кондитера;</w:t>
      </w:r>
    </w:p>
    <w:p w:rsidR="004E4D84" w:rsidRPr="004E4D84" w:rsidRDefault="004E4D84" w:rsidP="004E4D8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для кондитера;</w:t>
      </w:r>
    </w:p>
    <w:p w:rsidR="004E4D84" w:rsidRPr="004E4D84" w:rsidRDefault="004E4D84" w:rsidP="004E4D8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5) определения безопасных методов и приемов выполнения работ кондитера.</w:t>
      </w:r>
    </w:p>
    <w:p w:rsid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1.3. Выполнение требований настоящей инструкции обязательны для кондитера при выполнении им трудовых обязанностей независимо от их квалификации и стажа работы.</w:t>
      </w:r>
    </w:p>
    <w:p w:rsidR="004E4D84" w:rsidRP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4D84" w:rsidRPr="004E4D84" w:rsidRDefault="004E4D84" w:rsidP="004E4D84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Нормативные ссылки</w:t>
      </w:r>
    </w:p>
    <w:p w:rsidR="004E4D84" w:rsidRPr="004E4D84" w:rsidRDefault="004E4D84" w:rsidP="004E4D8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4D84" w:rsidRP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4E4D84" w:rsidRP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2.1.1. </w:t>
      </w:r>
      <w:r w:rsidRPr="004E4D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от 30.12.2001 № 197-ФЗ;</w:t>
      </w:r>
    </w:p>
    <w:p w:rsidR="004E4D84" w:rsidRPr="004E4D84" w:rsidRDefault="004E4D84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2.1.2. </w:t>
      </w:r>
      <w:r w:rsidRPr="004E4D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Приказ Минтруда от 15.12.2020 № 903н;</w:t>
      </w:r>
    </w:p>
    <w:p w:rsidR="006725CA" w:rsidRDefault="004E4D84" w:rsidP="006725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2.1.3. </w:t>
      </w:r>
      <w:r w:rsidR="006725CA" w:rsidRPr="006725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Правила по охране труда при производстве отдельных видов пищевой продукции</w:t>
      </w:r>
      <w:r w:rsidR="006725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приказ </w:t>
      </w:r>
      <w:r w:rsidR="006725CA" w:rsidRPr="006725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Минтруда от 07.12.2020 </w:t>
      </w:r>
      <w:r w:rsidR="006725CA"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 w:rsidR="006725CA" w:rsidRPr="006725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866н;</w:t>
      </w:r>
    </w:p>
    <w:p w:rsidR="00804BCB" w:rsidRPr="006725CA" w:rsidRDefault="004E4D84" w:rsidP="006725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725CA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.1.4. </w:t>
      </w:r>
      <w:r w:rsidR="006725CA" w:rsidRPr="006725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Правила по охране труда при погрузочно-ра</w:t>
      </w:r>
      <w:r w:rsidR="006725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згрузочных работах и размещении </w:t>
      </w:r>
      <w:r w:rsidR="006725CA" w:rsidRPr="006725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грузов</w:t>
      </w:r>
      <w:r w:rsidR="006725CA" w:rsidRPr="006725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приказ Минтруда от 28.10.2020 </w:t>
      </w:r>
      <w:r w:rsidR="006725CA" w:rsidRPr="004E4D84"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 w:rsidR="006725CA" w:rsidRPr="006725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753н</w:t>
      </w:r>
      <w:r w:rsidR="00804BC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04BCB" w:rsidRDefault="00804BCB" w:rsidP="004E4D8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4D84" w:rsidRPr="00804BCB" w:rsidRDefault="00804BCB" w:rsidP="00804BCB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Общие требования</w:t>
      </w:r>
      <w:r w:rsidRPr="00804BC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охраны труда </w:t>
      </w:r>
    </w:p>
    <w:p w:rsidR="00A51AC8" w:rsidRDefault="00A51AC8" w:rsidP="00804BC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04BCB" w:rsidRPr="00804BCB" w:rsidRDefault="00804BCB" w:rsidP="00804BC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работе в качестве кондитера (далее - работник) допускаются мужчины и женщины, прошедшие обучение по специальности. Лица моложе 18 лет к работе непосредственно у кондитерских печей и </w:t>
      </w:r>
      <w:proofErr w:type="spellStart"/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электрожарочных</w:t>
      </w:r>
      <w:proofErr w:type="spellEnd"/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шкафов не допускаются.</w:t>
      </w:r>
    </w:p>
    <w:p w:rsidR="00804BCB" w:rsidRPr="00804BCB" w:rsidRDefault="00804BCB" w:rsidP="00804BC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>.2. На рабочем месте работник получает первичный инструктаж по безопасности труда и проходит:</w:t>
      </w:r>
    </w:p>
    <w:p w:rsidR="00804BCB" w:rsidRPr="00804BCB" w:rsidRDefault="00804BCB" w:rsidP="00804BCB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устройству и правилам эксплуатации технологического оборудования;</w:t>
      </w:r>
    </w:p>
    <w:p w:rsidR="00804BCB" w:rsidRPr="00804BCB" w:rsidRDefault="00804BCB" w:rsidP="00804BCB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по санитарно-гигиенической подготовке со сдачей зачета;</w:t>
      </w:r>
    </w:p>
    <w:p w:rsidR="00804BCB" w:rsidRPr="00804BCB" w:rsidRDefault="00804BCB" w:rsidP="00804BCB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проверку знаний в объеме I группы по электробезопасности (при использовании оборудования, работающего от электрической сети), теоретических знаний и приобретенных навыков безопасных способов </w:t>
      </w: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работы.</w:t>
      </w:r>
    </w:p>
    <w:p w:rsidR="00804BCB" w:rsidRPr="00804BCB" w:rsidRDefault="00804BCB" w:rsidP="00804BC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эксплуатации газоиспользующих установок работник до назначения на самостоятельную работу обязан пройти обучение безопасным методам и приемам выполнения работ в газовом хозяйстве и сдать экзамен в установленном порядке.</w:t>
      </w:r>
    </w:p>
    <w:p w:rsidR="00804BCB" w:rsidRDefault="00804BCB" w:rsidP="00804BC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4BC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Первичная проверка знаний безопасных методов и приемов выполнения работ в газовом хозяйстве проводится с участием инспектора газового надзора. Она завершается экзаменом, результаты которого оформляются протоколом. На основании протокола первичной проверки знаний выдается удостоверение.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работник проходит: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осмотр открытых поверхностей тела на наличие гнойничковых заболеваний;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обучение безопасности труда по действующему оборудованию, по новому оборудованию - по мере его поступления на предприятие, но до момента пуска этого оборудования в эксплуатацию;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повторную проверку знаний безопасных методов труда и приемов выполнения работ в газовом хозяйстве (при эксплуатации газоиспользующих установок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проверку знаний по электробезопасности;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проверку санитарно-гигиенических знаний;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периодический медицинский осмотр: врачом-терапевтом, врачом </w:t>
      </w:r>
      <w:proofErr w:type="spellStart"/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дерматовенерологом</w:t>
      </w:r>
      <w:proofErr w:type="spellEnd"/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стоматологом,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отоларингологом 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(с учетом требований органов здравоохранения). Работник обязан иметь личную медицинскую книжку, в которую вносятся результаты медицинских обследований, сведения о перенесенных инфекционных заболеваниях, о сдаче санитарного минимума.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Повторный инструктаж по безопасности труда на рабочем месте работник должен получать один раз в 3 месяца.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.4. Женщины (кроме работающих на отделке тортов) со дня установления беременности переводятся на другую работу.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.5. На работника могут воздействовать следующие опасные и вредные производственные факторы: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подвижные части механического оборудования, перемещаемые сырье, полуфабрикаты, посуда;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повышенная температура поверхностей оборудования, изделий;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повышенная температура воздуха рабочей зоны;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пониженная влажность воздуха;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повышенная подвижность воздуха;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пониженная подвижность воздуха;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повышенное значение напряжения в электрической цепи;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повышенный уровень инфракрасной радиации;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острые кромки, заусенцы и шероховатость на поверхностях оборудования, инвентаря, тары;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вредные вещества в воздухе рабочей зоны;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физические перегрузки.</w:t>
      </w:r>
    </w:p>
    <w:p w:rsidR="00727522" w:rsidRPr="00727522" w:rsidRDefault="006725CA" w:rsidP="0072752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.6. Работник </w:t>
      </w:r>
      <w:r w:rsidR="00727522" w:rsidRPr="00727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обеспечивается спецодеждой, </w:t>
      </w:r>
      <w:proofErr w:type="spellStart"/>
      <w:r w:rsidR="00727522" w:rsidRPr="0072752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спецобувью</w:t>
      </w:r>
      <w:proofErr w:type="spellEnd"/>
      <w:r w:rsidR="00727522" w:rsidRPr="00727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.7. Для предупреждения и предотвращения распространения желудочно-кишечных, паразитарных и других заболеваний работник обязан: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коротко стричь ногти;</w:t>
      </w:r>
    </w:p>
    <w:p w:rsidR="006725CA" w:rsidRPr="006725CA" w:rsidRDefault="006725CA" w:rsidP="006725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- тщательно мыть руки с мылом перед началом работы, при переходе от одной операции к другой, после каждого перерыва в работе и соприкосновения с загрязненными предметами, а также после посещения туалета (желательно дезинфицирующим).</w:t>
      </w:r>
    </w:p>
    <w:p w:rsidR="006725CA" w:rsidRDefault="006725CA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изготовлении кондитерских изделий не допускается носить ювелирные украшения, покрывать ногти лаком.</w:t>
      </w:r>
    </w:p>
    <w:p w:rsidR="00A25403" w:rsidRPr="00A25403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3.8. </w:t>
      </w:r>
      <w:r w:rsidRPr="006725C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</w:t>
      </w: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обязан:</w:t>
      </w:r>
    </w:p>
    <w:p w:rsidR="00A25403" w:rsidRPr="00A25403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правила внутреннего трудового рас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порядка, режимы труда и отдыха, </w:t>
      </w: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установленные в организации;</w:t>
      </w:r>
    </w:p>
    <w:p w:rsidR="00A25403" w:rsidRPr="00A25403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требования инструкций о мерах пожарной и электробезопасности;</w:t>
      </w:r>
    </w:p>
    <w:p w:rsidR="00A25403" w:rsidRPr="00A25403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по назначению выданные индивидуальные средства защиты;</w:t>
      </w:r>
    </w:p>
    <w:p w:rsidR="00A25403" w:rsidRPr="00A25403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рабочую одежду и СИЗ;</w:t>
      </w:r>
    </w:p>
    <w:p w:rsidR="00A25403" w:rsidRPr="00A25403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соблюдать санитарные правила и правила личной гигиены;</w:t>
      </w:r>
    </w:p>
    <w:p w:rsidR="00A25403" w:rsidRPr="006725CA" w:rsidRDefault="00A25403" w:rsidP="00A2540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содержать рабочее место в чистоте и порядке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25403" w:rsidRDefault="006725CA" w:rsidP="00A25403">
      <w:pPr>
        <w:pStyle w:val="a3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каждом случае </w:t>
      </w:r>
      <w:proofErr w:type="spellStart"/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травмирования</w:t>
      </w:r>
      <w:proofErr w:type="spellEnd"/>
      <w:r w:rsidRPr="00A25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работников, неисправности оборудования, приспособлений и инструмента работник обязан немедленно поставить в известность непосредственного руководителя. В случае получения травмы (микротравмы) работник обязан обратиться за медицинской помощью.</w:t>
      </w:r>
    </w:p>
    <w:p w:rsidR="00A25403" w:rsidRDefault="00A25403" w:rsidP="00A25403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5403" w:rsidRPr="00A25403" w:rsidRDefault="00A25403" w:rsidP="00A25403">
      <w:pPr>
        <w:pStyle w:val="a3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5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перед началом работы</w:t>
      </w:r>
    </w:p>
    <w:p w:rsidR="00DA31E3" w:rsidRPr="007D7553" w:rsidRDefault="007D7553" w:rsidP="007D7553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 xml:space="preserve">  </w:t>
      </w:r>
      <w:r w:rsidR="00DA31E3" w:rsidRPr="007D7553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B2713" w:rsidRDefault="00A2540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</w:t>
      </w:r>
      <w:r w:rsidRPr="00A25403">
        <w:rPr>
          <w:rFonts w:ascii="Times New Roman" w:hAnsi="Times New Roman" w:cs="Times New Roman"/>
          <w:sz w:val="28"/>
          <w:szCs w:val="28"/>
        </w:rPr>
        <w:t xml:space="preserve">. Перед началом работы работник </w:t>
      </w:r>
      <w:r w:rsidR="00CB2713">
        <w:rPr>
          <w:rFonts w:ascii="Times New Roman" w:hAnsi="Times New Roman" w:cs="Times New Roman"/>
          <w:sz w:val="28"/>
          <w:szCs w:val="28"/>
        </w:rPr>
        <w:t>п</w:t>
      </w:r>
      <w:r w:rsidR="00CB2713" w:rsidRPr="00CB2713">
        <w:rPr>
          <w:rFonts w:ascii="Times New Roman" w:hAnsi="Times New Roman" w:cs="Times New Roman"/>
          <w:sz w:val="28"/>
          <w:szCs w:val="28"/>
        </w:rPr>
        <w:t>роверить и надеть специальную одежду, специальную обувь, приготовить другие средства индивидуальной защиты. Запрещается закалывать одежду булавками, иголками, держать в карманах одежды острые, бьющиеся предметы.</w:t>
      </w:r>
    </w:p>
    <w:p w:rsidR="00A25403" w:rsidRPr="00A25403" w:rsidRDefault="00CB271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A25403" w:rsidRPr="00A25403">
        <w:rPr>
          <w:rFonts w:ascii="Times New Roman" w:hAnsi="Times New Roman" w:cs="Times New Roman"/>
          <w:sz w:val="28"/>
          <w:szCs w:val="28"/>
        </w:rPr>
        <w:t>Волосы подобрать под головной убор (колпак, косынку и т.п.).</w:t>
      </w:r>
    </w:p>
    <w:p w:rsidR="00A25403" w:rsidRPr="00A25403" w:rsidRDefault="00CB271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25403" w:rsidRPr="00A2540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A25403" w:rsidRPr="00A25403">
        <w:rPr>
          <w:rFonts w:ascii="Times New Roman" w:hAnsi="Times New Roman" w:cs="Times New Roman"/>
          <w:sz w:val="28"/>
          <w:szCs w:val="28"/>
        </w:rPr>
        <w:t>. Перед началом работы работник обязан подготовить рабочее место для безопасной работы и проверить:</w:t>
      </w:r>
    </w:p>
    <w:p w:rsidR="00A25403" w:rsidRPr="007D7553" w:rsidRDefault="00A25403" w:rsidP="007D755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>исправность применяемого оборудования;</w:t>
      </w:r>
    </w:p>
    <w:p w:rsidR="00A25403" w:rsidRPr="007D7553" w:rsidRDefault="00A25403" w:rsidP="007D755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 xml:space="preserve">работу местной вытяжной вентиляции, воздушного </w:t>
      </w:r>
      <w:proofErr w:type="spellStart"/>
      <w:r w:rsidRPr="007D7553">
        <w:rPr>
          <w:rFonts w:ascii="Times New Roman" w:hAnsi="Times New Roman" w:cs="Times New Roman"/>
          <w:sz w:val="28"/>
          <w:szCs w:val="28"/>
        </w:rPr>
        <w:t>душирования</w:t>
      </w:r>
      <w:proofErr w:type="spellEnd"/>
      <w:r w:rsidRPr="007D7553">
        <w:rPr>
          <w:rFonts w:ascii="Times New Roman" w:hAnsi="Times New Roman" w:cs="Times New Roman"/>
          <w:sz w:val="28"/>
          <w:szCs w:val="28"/>
        </w:rPr>
        <w:t>.</w:t>
      </w:r>
    </w:p>
    <w:p w:rsidR="00804BCB" w:rsidRDefault="00CB271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25403" w:rsidRPr="00A2540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="00A25403" w:rsidRPr="00A25403">
        <w:rPr>
          <w:rFonts w:ascii="Times New Roman" w:hAnsi="Times New Roman" w:cs="Times New Roman"/>
          <w:sz w:val="28"/>
          <w:szCs w:val="28"/>
        </w:rPr>
        <w:t>. Обо всех обнаруженных недостатках в работе работник обязан сообщить непосредственному руководителю.</w:t>
      </w:r>
    </w:p>
    <w:p w:rsid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55060A" w:rsidRDefault="0055060A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D7553" w:rsidRPr="007D7553" w:rsidRDefault="007D7553" w:rsidP="007D7553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7553">
        <w:rPr>
          <w:rFonts w:ascii="Times New Roman" w:hAnsi="Times New Roman" w:cs="Times New Roman"/>
          <w:b/>
          <w:sz w:val="28"/>
          <w:szCs w:val="28"/>
        </w:rPr>
        <w:lastRenderedPageBreak/>
        <w:t>Требования охраны труда во время работы</w:t>
      </w:r>
    </w:p>
    <w:p w:rsid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7D7553">
        <w:rPr>
          <w:rFonts w:ascii="Times New Roman" w:hAnsi="Times New Roman" w:cs="Times New Roman"/>
          <w:sz w:val="28"/>
          <w:szCs w:val="28"/>
        </w:rPr>
        <w:t xml:space="preserve">Для предотвращения неблагоприятного влияния инфракрасного излучения на организм работник обязан максимально заполнять посудой рабочую поверхность плит, своевременно выключать </w:t>
      </w:r>
      <w:proofErr w:type="spellStart"/>
      <w:r w:rsidRPr="007D7553">
        <w:rPr>
          <w:rFonts w:ascii="Times New Roman" w:hAnsi="Times New Roman" w:cs="Times New Roman"/>
          <w:sz w:val="28"/>
          <w:szCs w:val="28"/>
        </w:rPr>
        <w:t>электрошкафы</w:t>
      </w:r>
      <w:proofErr w:type="spellEnd"/>
      <w:r w:rsidRPr="007D7553">
        <w:rPr>
          <w:rFonts w:ascii="Times New Roman" w:hAnsi="Times New Roman" w:cs="Times New Roman"/>
          <w:sz w:val="28"/>
          <w:szCs w:val="28"/>
        </w:rPr>
        <w:t>, секции электроплит или переключать их на меньшую мощность.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.2. Для предотвращения попадания в воздух производственных помещений вредных веществ следует:</w:t>
      </w:r>
    </w:p>
    <w:p w:rsidR="007D7553" w:rsidRPr="007D7553" w:rsidRDefault="007D7553" w:rsidP="007D7553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>соблюдать технологические процессы приготовления кондитерских изделий;</w:t>
      </w:r>
    </w:p>
    <w:p w:rsidR="007D7553" w:rsidRPr="007D7553" w:rsidRDefault="007D7553" w:rsidP="007D7553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>операции по просеиванию муки, сахарной пудры производить на специально оборудованных рабочих местах;</w:t>
      </w:r>
    </w:p>
    <w:p w:rsidR="007D7553" w:rsidRPr="007D7553" w:rsidRDefault="007D7553" w:rsidP="007D7553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>прокаливать в печах новые формы, противни и листы до использования их для выпечки. Не использовать для выпечки формы и листы с нагаром.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.3. Не проталкивать тесто руками, не подсовывать руки под ограждения и не протирать вальцы во время работы тестораскаточной машины.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.4. Очистку подовых листов от остатков продуктов, уборку полок, стеллажей выполнять с помощью щеток, ершей, деревянных лопаток.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.5. При использовании механизма для дробления орехов не перемешивать орехи руками.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 xml:space="preserve">.6. Во время работы </w:t>
      </w:r>
      <w:proofErr w:type="spellStart"/>
      <w:r w:rsidRPr="007D7553">
        <w:rPr>
          <w:rFonts w:ascii="Times New Roman" w:hAnsi="Times New Roman" w:cs="Times New Roman"/>
          <w:sz w:val="28"/>
          <w:szCs w:val="28"/>
        </w:rPr>
        <w:t>бисквиторезательной</w:t>
      </w:r>
      <w:proofErr w:type="spellEnd"/>
      <w:r w:rsidRPr="007D7553">
        <w:rPr>
          <w:rFonts w:ascii="Times New Roman" w:hAnsi="Times New Roman" w:cs="Times New Roman"/>
          <w:sz w:val="28"/>
          <w:szCs w:val="28"/>
        </w:rPr>
        <w:t xml:space="preserve"> машины не допускается поправлять руками бисквитные заготовки и собирать обрезки вблизи </w:t>
      </w:r>
      <w:proofErr w:type="spellStart"/>
      <w:r w:rsidRPr="007D7553">
        <w:rPr>
          <w:rFonts w:ascii="Times New Roman" w:hAnsi="Times New Roman" w:cs="Times New Roman"/>
          <w:sz w:val="28"/>
          <w:szCs w:val="28"/>
        </w:rPr>
        <w:t>струннорезательного</w:t>
      </w:r>
      <w:proofErr w:type="spellEnd"/>
      <w:r w:rsidRPr="007D7553">
        <w:rPr>
          <w:rFonts w:ascii="Times New Roman" w:hAnsi="Times New Roman" w:cs="Times New Roman"/>
          <w:sz w:val="28"/>
          <w:szCs w:val="28"/>
        </w:rPr>
        <w:t xml:space="preserve"> устройства.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.7. Снимать с плиты и переносить бачки с горячим сахарным сиропом вдвоем, в рукавицах. При этом крышка бачка должна быть снята, а его объем заполнен не более чем на 3/4.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.8. Для разбивания яиц пользоваться специальным приспособлением. Не разбивать яйца ножом.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.9. Соблюдать осторожность при работе с эссенциями, моющим и дезинфицирующим растворами, не допускать их разбрызгивания. Концентрация растворов не должна превышать: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>- кальцинированной соды (для обработки) - 0,5%;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D7553">
        <w:rPr>
          <w:rFonts w:ascii="Times New Roman" w:hAnsi="Times New Roman" w:cs="Times New Roman"/>
          <w:sz w:val="28"/>
          <w:szCs w:val="28"/>
        </w:rPr>
        <w:t>- хлорамина - 0,5% или хлорной извести - 2,0% (для дезинфекции).</w:t>
      </w:r>
    </w:p>
    <w:p w:rsidR="007D7553" w:rsidRP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.10. Хранить дезинфицирующий раствор для яиц в промаркированной посуде с закрытой крышкой в специально выделенном месте.</w:t>
      </w:r>
    </w:p>
    <w:p w:rsidR="007D7553" w:rsidRDefault="007D7553" w:rsidP="007D7553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D7553">
        <w:rPr>
          <w:rFonts w:ascii="Times New Roman" w:hAnsi="Times New Roman" w:cs="Times New Roman"/>
          <w:sz w:val="28"/>
          <w:szCs w:val="28"/>
        </w:rPr>
        <w:t>.11. Переносить бачки с дезинфицирующим раствором вдвоем.</w:t>
      </w:r>
    </w:p>
    <w:p w:rsidR="007942CA" w:rsidRDefault="007942CA" w:rsidP="007942CA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42CA" w:rsidRPr="007942CA" w:rsidRDefault="007942CA" w:rsidP="007942CA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42CA">
        <w:rPr>
          <w:rFonts w:ascii="Times New Roman" w:hAnsi="Times New Roman" w:cs="Times New Roman"/>
          <w:b/>
          <w:sz w:val="28"/>
          <w:szCs w:val="28"/>
        </w:rPr>
        <w:t>Требования охраны труда в аварийной ситуации</w:t>
      </w:r>
    </w:p>
    <w:p w:rsidR="007942CA" w:rsidRDefault="007942CA" w:rsidP="007942CA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.1. При выполнении работ возможно возникновение следующих аварийных ситуаций:</w:t>
      </w:r>
    </w:p>
    <w:p w:rsidR="00816D99" w:rsidRPr="00BD0E1D" w:rsidRDefault="00816D99" w:rsidP="00816D99">
      <w:pPr>
        <w:numPr>
          <w:ilvl w:val="0"/>
          <w:numId w:val="9"/>
        </w:numPr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повреждения и дефекты в конструкции зданий, по причине физического износа, истечения срока эксплуатации;</w:t>
      </w:r>
    </w:p>
    <w:p w:rsidR="00816D99" w:rsidRPr="00BD0E1D" w:rsidRDefault="00816D99" w:rsidP="00816D99">
      <w:pPr>
        <w:numPr>
          <w:ilvl w:val="0"/>
          <w:numId w:val="9"/>
        </w:numPr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поражение электрическим током, по причине неисправности электроприборов</w:t>
      </w:r>
    </w:p>
    <w:p w:rsidR="00816D99" w:rsidRPr="00BD0E1D" w:rsidRDefault="00816D99" w:rsidP="00816D99">
      <w:pPr>
        <w:numPr>
          <w:ilvl w:val="0"/>
          <w:numId w:val="9"/>
        </w:numPr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816D99" w:rsidRPr="00BD0E1D" w:rsidRDefault="00816D99" w:rsidP="00816D99">
      <w:pPr>
        <w:numPr>
          <w:ilvl w:val="0"/>
          <w:numId w:val="9"/>
        </w:numPr>
        <w:spacing w:after="0" w:line="240" w:lineRule="auto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6.2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. Работник при возникновении аварийных ситуаций обязан: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Немедленно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руководителю, при необходимости покинуть опасную зону.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 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– покинуть опасную зону, действуя согласно инструкциям по пожарной безопасности и планам эвакуации.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Тушение очага пожара производить с помощью огнетушителей с обязательным использованием средств индивидуальной защиты.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При несчастных случаях на производстве с другими работниками оказать пострадавшему первую помощь, помочь доставить его в здравпункт или ближайшее медицинское учреждение, при необходимости вызвать медицинских работников на место происшествия.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При расследовании несчастного случая работник должен сообщить все известные ему обстоятельства происшедшего случая.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При совершении террористических актов или угрозе их совершения действовать в соответствии с рекомендациями по безопасности при чрезвычайных ситуациях, действующими в организации.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</w:t>
      </w:r>
      <w:r>
        <w:rPr>
          <w:rFonts w:ascii="Times New Roman" w:hAnsi="Times New Roman" w:cs="Times New Roman"/>
          <w:color w:val="000000"/>
          <w:sz w:val="28"/>
          <w:szCs w:val="28"/>
        </w:rPr>
        <w:t>работу и покинуть опасную зону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6.3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816D99" w:rsidRPr="00BD0E1D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 xml:space="preserve">Пострадавшему при </w:t>
      </w:r>
      <w:proofErr w:type="spellStart"/>
      <w:r w:rsidRPr="00BD0E1D">
        <w:rPr>
          <w:rFonts w:ascii="Times New Roman" w:hAnsi="Times New Roman" w:cs="Times New Roman"/>
          <w:color w:val="000000"/>
          <w:sz w:val="28"/>
          <w:szCs w:val="28"/>
        </w:rPr>
        <w:t>травмировании</w:t>
      </w:r>
      <w:proofErr w:type="spellEnd"/>
      <w:r w:rsidRPr="00BD0E1D">
        <w:rPr>
          <w:rFonts w:ascii="Times New Roman" w:hAnsi="Times New Roman" w:cs="Times New Roman"/>
          <w:color w:val="000000"/>
          <w:sz w:val="28"/>
          <w:szCs w:val="28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16D99" w:rsidRDefault="00816D99" w:rsidP="00816D9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E1D">
        <w:rPr>
          <w:rFonts w:ascii="Times New Roman" w:hAnsi="Times New Roman" w:cs="Times New Roman"/>
          <w:color w:val="000000"/>
          <w:sz w:val="28"/>
          <w:szCs w:val="28"/>
        </w:rPr>
        <w:t>6.4.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35CC0" w:rsidRDefault="00235CC0" w:rsidP="007942C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942CA" w:rsidRPr="00235CC0" w:rsidRDefault="00235CC0" w:rsidP="00235CC0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5CC0">
        <w:rPr>
          <w:rFonts w:ascii="Times New Roman" w:hAnsi="Times New Roman" w:cs="Times New Roman"/>
          <w:b/>
          <w:sz w:val="28"/>
          <w:szCs w:val="28"/>
        </w:rPr>
        <w:t>Требования охраны труда по окончании работы</w:t>
      </w:r>
    </w:p>
    <w:p w:rsidR="00235CC0" w:rsidRDefault="00235CC0" w:rsidP="00235CC0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</w:t>
      </w:r>
      <w:r w:rsidRPr="00235CC0">
        <w:rPr>
          <w:rFonts w:ascii="Times New Roman" w:hAnsi="Times New Roman" w:cs="Times New Roman"/>
          <w:sz w:val="28"/>
          <w:szCs w:val="28"/>
        </w:rPr>
        <w:t>По окончании работы работник обязан: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35CC0">
        <w:rPr>
          <w:rFonts w:ascii="Times New Roman" w:hAnsi="Times New Roman" w:cs="Times New Roman"/>
          <w:sz w:val="28"/>
          <w:szCs w:val="28"/>
        </w:rPr>
        <w:t>- отключить от электросети электрические приборы;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35CC0">
        <w:rPr>
          <w:rFonts w:ascii="Times New Roman" w:hAnsi="Times New Roman" w:cs="Times New Roman"/>
          <w:sz w:val="28"/>
          <w:szCs w:val="28"/>
        </w:rPr>
        <w:lastRenderedPageBreak/>
        <w:t>- привести в порядок рабочее место;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35CC0">
        <w:rPr>
          <w:rFonts w:ascii="Times New Roman" w:hAnsi="Times New Roman" w:cs="Times New Roman"/>
          <w:sz w:val="28"/>
          <w:szCs w:val="28"/>
        </w:rPr>
        <w:t>- проверить внешним осмотром исправность оборудования кладовой, убедиться в пожарной безопасности помещения;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35CC0">
        <w:rPr>
          <w:rFonts w:ascii="Times New Roman" w:hAnsi="Times New Roman" w:cs="Times New Roman"/>
          <w:sz w:val="28"/>
          <w:szCs w:val="28"/>
        </w:rPr>
        <w:t>- выключить свет и закрыть кладовую на замок.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235CC0">
        <w:rPr>
          <w:rFonts w:ascii="Times New Roman" w:hAnsi="Times New Roman" w:cs="Times New Roman"/>
          <w:sz w:val="28"/>
          <w:szCs w:val="28"/>
        </w:rPr>
        <w:t>.2. Не охлаждать нагретую поверхность плиты и другого теплового оборудования водой.</w:t>
      </w:r>
    </w:p>
    <w:p w:rsid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235CC0">
        <w:rPr>
          <w:rFonts w:ascii="Times New Roman" w:hAnsi="Times New Roman" w:cs="Times New Roman"/>
          <w:sz w:val="28"/>
          <w:szCs w:val="28"/>
        </w:rPr>
        <w:t>.3. После отключения газоиспользующих установок снять накидные ключи с пробковых кранов.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7.4. </w:t>
      </w:r>
      <w:r w:rsidRPr="00235CC0">
        <w:rPr>
          <w:rFonts w:ascii="Times New Roman" w:hAnsi="Times New Roman" w:cs="Times New Roman"/>
          <w:sz w:val="28"/>
          <w:szCs w:val="28"/>
        </w:rPr>
        <w:t xml:space="preserve">Снять средства индивидуальной защиты, спецодежду, </w:t>
      </w:r>
      <w:proofErr w:type="spellStart"/>
      <w:r w:rsidRPr="00235CC0">
        <w:rPr>
          <w:rFonts w:ascii="Times New Roman" w:hAnsi="Times New Roman" w:cs="Times New Roman"/>
          <w:sz w:val="28"/>
          <w:szCs w:val="28"/>
        </w:rPr>
        <w:t>спецобувь</w:t>
      </w:r>
      <w:proofErr w:type="spellEnd"/>
      <w:r w:rsidRPr="00235CC0">
        <w:rPr>
          <w:rFonts w:ascii="Times New Roman" w:hAnsi="Times New Roman" w:cs="Times New Roman"/>
          <w:sz w:val="28"/>
          <w:szCs w:val="28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35CC0" w:rsidRPr="00235CC0" w:rsidRDefault="00235CC0" w:rsidP="00235CC0">
      <w:pPr>
        <w:pStyle w:val="a3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235CC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35CC0">
        <w:rPr>
          <w:rFonts w:ascii="Times New Roman" w:hAnsi="Times New Roman" w:cs="Times New Roman"/>
          <w:sz w:val="28"/>
          <w:szCs w:val="28"/>
        </w:rPr>
        <w:t>. Тщательно вымыть руки теплой водой с мылом.</w:t>
      </w:r>
    </w:p>
    <w:p w:rsidR="009E6ED1" w:rsidRPr="00967A88" w:rsidRDefault="00235CC0" w:rsidP="00967A8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235CC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235CC0">
        <w:rPr>
          <w:rFonts w:ascii="Times New Roman" w:hAnsi="Times New Roman" w:cs="Times New Roman"/>
          <w:sz w:val="28"/>
          <w:szCs w:val="28"/>
        </w:rPr>
        <w:t xml:space="preserve">. </w:t>
      </w:r>
      <w:r w:rsidRPr="00BD0E1D">
        <w:rPr>
          <w:rFonts w:ascii="Times New Roman" w:hAnsi="Times New Roman" w:cs="Times New Roman"/>
          <w:color w:val="000000"/>
          <w:sz w:val="28"/>
          <w:szCs w:val="28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sectPr w:rsidR="009E6ED1" w:rsidRPr="00967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448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16777"/>
    <w:multiLevelType w:val="hybridMultilevel"/>
    <w:tmpl w:val="1BC6EB36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46A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631769"/>
    <w:multiLevelType w:val="hybridMultilevel"/>
    <w:tmpl w:val="87E6F374"/>
    <w:lvl w:ilvl="0" w:tplc="3ADEE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06C6A"/>
    <w:multiLevelType w:val="hybridMultilevel"/>
    <w:tmpl w:val="C6BCAA88"/>
    <w:lvl w:ilvl="0" w:tplc="0B9EF71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6BFA27D8"/>
    <w:multiLevelType w:val="multilevel"/>
    <w:tmpl w:val="64384D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6" w15:restartNumberingAfterBreak="0">
    <w:nsid w:val="6ED118A2"/>
    <w:multiLevelType w:val="hybridMultilevel"/>
    <w:tmpl w:val="6A3E31F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F15806"/>
    <w:multiLevelType w:val="hybridMultilevel"/>
    <w:tmpl w:val="1A8E01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F37923"/>
    <w:multiLevelType w:val="hybridMultilevel"/>
    <w:tmpl w:val="FE7EC0CE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8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AC8"/>
    <w:rsid w:val="00235CC0"/>
    <w:rsid w:val="00300D64"/>
    <w:rsid w:val="004E4D84"/>
    <w:rsid w:val="00513DFB"/>
    <w:rsid w:val="0055060A"/>
    <w:rsid w:val="006725CA"/>
    <w:rsid w:val="007145FD"/>
    <w:rsid w:val="00727522"/>
    <w:rsid w:val="007942CA"/>
    <w:rsid w:val="007D7553"/>
    <w:rsid w:val="00804BCB"/>
    <w:rsid w:val="00805B75"/>
    <w:rsid w:val="00816D99"/>
    <w:rsid w:val="00947487"/>
    <w:rsid w:val="00967A88"/>
    <w:rsid w:val="009D0031"/>
    <w:rsid w:val="009E6ED1"/>
    <w:rsid w:val="00A25403"/>
    <w:rsid w:val="00A51AC8"/>
    <w:rsid w:val="00A90086"/>
    <w:rsid w:val="00B050A5"/>
    <w:rsid w:val="00B25E58"/>
    <w:rsid w:val="00B73701"/>
    <w:rsid w:val="00C04D9B"/>
    <w:rsid w:val="00CB2713"/>
    <w:rsid w:val="00D01236"/>
    <w:rsid w:val="00D9163F"/>
    <w:rsid w:val="00DA31E3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C9E6B"/>
  <w15:chartTrackingRefBased/>
  <w15:docId w15:val="{6E1DEF7E-B431-4569-95E9-67392260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AC8"/>
    <w:pPr>
      <w:ind w:left="720"/>
      <w:contextualSpacing/>
    </w:pPr>
  </w:style>
  <w:style w:type="table" w:customStyle="1" w:styleId="1">
    <w:name w:val="Сетка таблицы1"/>
    <w:basedOn w:val="a1"/>
    <w:rsid w:val="00A900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9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6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8</Pages>
  <Words>2149</Words>
  <Characters>12254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17</cp:revision>
  <dcterms:created xsi:type="dcterms:W3CDTF">2023-04-07T08:29:00Z</dcterms:created>
  <dcterms:modified xsi:type="dcterms:W3CDTF">2023-10-02T07:31:00Z</dcterms:modified>
</cp:coreProperties>
</file>