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3AA" w:rsidRPr="005A73AA" w:rsidRDefault="005A73AA" w:rsidP="005A73A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A73AA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987DC8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Pr="005A73A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A73AA" w:rsidRPr="005A73AA" w:rsidRDefault="005A73AA" w:rsidP="005A73A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A73AA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A73AA" w:rsidRDefault="005A73AA" w:rsidP="001C412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1C412B" w:rsidRPr="001C412B" w:rsidRDefault="001C412B" w:rsidP="001C412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1C41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1C41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1C412B" w:rsidRPr="001C412B" w:rsidRDefault="001C412B" w:rsidP="001C412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1C41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1C412B" w:rsidRPr="001C412B" w:rsidRDefault="001C412B" w:rsidP="001C412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1C41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1C412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1C41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1C412B" w:rsidRPr="001C412B" w:rsidRDefault="001C412B" w:rsidP="001C412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1C412B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1C412B" w:rsidRDefault="001C412B" w:rsidP="001C412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1C41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A05E1A" w:rsidRDefault="00A05E1A" w:rsidP="001C412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05E1A" w:rsidRDefault="00A05E1A" w:rsidP="001C412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05E1A" w:rsidRPr="001C412B" w:rsidRDefault="00A05E1A" w:rsidP="001C412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1C412B" w:rsidRDefault="001C412B" w:rsidP="00A05E1A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A73AA" w:rsidRDefault="005A73AA" w:rsidP="00A05E1A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A73AA" w:rsidRDefault="005A73AA" w:rsidP="00A05E1A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A73AA" w:rsidRDefault="005A73AA" w:rsidP="00A05E1A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A73AA" w:rsidRDefault="005A73AA" w:rsidP="00A05E1A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A73AA" w:rsidRDefault="005A73AA" w:rsidP="00A05E1A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873EA" w:rsidRDefault="00846E35" w:rsidP="000911CE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C873EA" w:rsidRPr="00745635">
        <w:rPr>
          <w:b/>
          <w:sz w:val="28"/>
          <w:szCs w:val="28"/>
          <w:lang w:val="ru-RU" w:eastAsia="ar-SA"/>
        </w:rPr>
        <w:t>ИОТ-</w:t>
      </w:r>
      <w:r w:rsidR="00C873EA">
        <w:rPr>
          <w:b/>
          <w:sz w:val="28"/>
          <w:szCs w:val="28"/>
          <w:lang w:val="ru-RU" w:eastAsia="ar-SA"/>
        </w:rPr>
        <w:t>15</w:t>
      </w:r>
      <w:r w:rsidR="00987DC8">
        <w:rPr>
          <w:b/>
          <w:sz w:val="28"/>
          <w:szCs w:val="28"/>
          <w:lang w:val="ru-RU" w:eastAsia="ar-SA"/>
        </w:rPr>
        <w:t>1</w:t>
      </w:r>
      <w:bookmarkStart w:id="0" w:name="_GoBack"/>
      <w:bookmarkEnd w:id="0"/>
      <w:r w:rsidR="00C873EA" w:rsidRPr="00745635">
        <w:rPr>
          <w:b/>
          <w:sz w:val="28"/>
          <w:szCs w:val="28"/>
          <w:lang w:val="ru-RU" w:eastAsia="ar-SA"/>
        </w:rPr>
        <w:t>-2023</w:t>
      </w:r>
    </w:p>
    <w:p w:rsidR="00D76063" w:rsidRPr="000911CE" w:rsidRDefault="00846E35" w:rsidP="000911CE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агронома</w:t>
      </w:r>
    </w:p>
    <w:p w:rsidR="006C0039" w:rsidRDefault="006C0039" w:rsidP="006C003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A73AA" w:rsidRDefault="005A73AA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A73AA" w:rsidRDefault="005A73AA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A73AA" w:rsidRDefault="005A73AA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A73AA" w:rsidRDefault="005A73AA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A73AA" w:rsidRDefault="005A73AA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A73AA" w:rsidRDefault="005A73AA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Default="006C0039" w:rsidP="006C003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0039" w:rsidRPr="006C0039" w:rsidRDefault="006C0039" w:rsidP="006C0039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6C0039">
        <w:rPr>
          <w:b/>
          <w:sz w:val="28"/>
          <w:szCs w:val="28"/>
          <w:lang w:val="ru-RU"/>
        </w:rPr>
        <w:t>г. Симферополь</w:t>
      </w:r>
    </w:p>
    <w:p w:rsidR="000911CE" w:rsidRPr="006C0039" w:rsidRDefault="006C0039" w:rsidP="006C0039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6C0039">
        <w:rPr>
          <w:b/>
          <w:sz w:val="28"/>
          <w:szCs w:val="28"/>
          <w:lang w:val="ru-RU"/>
        </w:rPr>
        <w:t>2023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</w:t>
      </w:r>
      <w:r w:rsid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труда для агронома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агронома разработана на основе установленных обязательных требований по охране труда в Российской Федерации, а также: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агронома;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агронома;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анализа результатов расследования имевшихся несчастных случаев </w:t>
      </w:r>
      <w:r w:rsidR="00204E2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агрономом;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</w:t>
      </w:r>
      <w:r w:rsidR="00204E2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агронома.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агронома при выполнении им трудовых обязанностей независимо от его квалификации и стажа работы.</w:t>
      </w:r>
    </w:p>
    <w:p w:rsid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в сельском хозяйстве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27.10.2020 № 746н;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2.1.6. Постановлением Главного санитарного врача России №40 от 02.12.2020.</w:t>
      </w:r>
    </w:p>
    <w:p w:rsid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агронома.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3.2. К выполнению работ допускаются работники, имеющие профессиональную подготовку, предварительный медосмотр, вводный и первичный на рабочем месте инструктажи по охране труда, обучение и проверку знаний по охране труда и оказанию первой помощи.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Агроном должен иметь </w:t>
      </w:r>
      <w:r w:rsidRPr="000911CE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Агроному запрещено пребывание на рабочем месте в нездоровом (физически или психически) состоянии или под влиянием наркотических средств.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Для предотвращения пожара или взрыва необходимо: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зажигать спички и не применять открытый огонь в пожароопасных цехах;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использованные обтирочные материалы и промасленную ветошь убирать в металлические ящики с плотно закрывающимися крышками;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допускать скопления пыли на оборудовании и рабочих местах;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сушить специальную одежду и обувь на нагревательных приборах;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обеспечивать свободный доступ к средствам пожаротушения.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При обращении с пестицидами и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агрохимикатами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рабочих местах запрещается</w:t>
      </w:r>
      <w:r w:rsidR="000911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курение табака, пользование открытым огнем, прием пищи. Курение допускается в специально оборудованных местах.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Агроному при производстве всех видов работ в теплицах и парниках запрещается: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ходить в домашней обуви на мягкой подошве;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наступать на парниковые рамы и короба;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все виды работ при включенных электронагревательных элементах обогрева почвы;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прикасаться к токоведущим частям технологического оборудования;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работы с использованием неисправных инструмента и оборудования и при обнаруженной утечке газа.</w:t>
      </w:r>
    </w:p>
    <w:p w:rsidR="00D76063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3.7. Агроном </w:t>
      </w:r>
      <w:r w:rsidR="000911CE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средствами индивидуальной защиты в соответствии с Типовыми нормами</w:t>
      </w:r>
      <w:r w:rsid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911CE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Правилами </w:t>
      </w:r>
      <w:r w:rsid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время выполнения этой работы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911CE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Агроном должен быть ознакомлен с технологической картой или планом организации работ по повышению плодородия почв и увеличению урожайности сельскохозяйственных растений, по борьбе с вредителями и сорняками и выполнять во время работы их требования.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Рабочие места, площадки, транспортные пути с наступлением темноты или при плохой видимости (туман, дождь, снег) должны иметь искусственное освещение, обеспечивающее освещенность не ниже установленной отраслевыми нормами.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Работать без достаточного освещения рабочего места не разрешается.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Агроному необходимо соблюдать лично и требовать от персонала соблюдения требований по охране труда, пожарной безопасности, производственной санитарии.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Агроном обязан: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выполнять работу, входящую в его обязанности или порученную </w:t>
      </w:r>
      <w:r w:rsid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применять безопасные приемы выполнения работ;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уметь оказывать первую помощь пострадавшим.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3.12. За невыполнение требований инструкции по охране труда агроном несет</w:t>
      </w:r>
      <w:r w:rsidR="000911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ответственность согласно действующему законодательству.</w:t>
      </w:r>
    </w:p>
    <w:p w:rsidR="00D76063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Агроном обязан соблюдать </w:t>
      </w:r>
      <w:r w:rsidR="00066D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D76063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Агроном обязан соблюдать режимы труда и отдыха.</w:t>
      </w:r>
    </w:p>
    <w:p w:rsidR="00D76063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агронома возможно воздействие следующих вредных и (или) опасных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производственных факторов: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движущихся машин и механизмов, подвижных частей технологического оборудования, передвигающихся изделий, заготовок, материалов;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острых кромок, заусенцев, шероховатости на заготовках, инструментах и оборудовании;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повышенной и пониженной температуры поверхностей оборудования, коммуникаций;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повышенной и пониженной температуры воздуха рабочей зоны при подготовке почвы к посеву и посадке и отборе проб продукции растительного происхождения;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повышенной загазованности и запыленности воздуха рабочей зоны при анализе проб по определению посевных качеств семян;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повышенного уровня шума на рабочих местах;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повышенной влажности и скорости движения воздуха;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повышенного уровня статического электричества;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повышенного уровня ионизирующих излучений в связи с радиоактивным загрязнением почв, производственных помещений, элементов технологического оборудования;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токсичных и раздражающих химических веществ;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патогенных микроорганизмов;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физических, динамических перегрузок в связи поднимаемыми и перемещаемыми вручную грузами, статическая нагрузка;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вредителей и </w:t>
      </w:r>
      <w:proofErr w:type="gram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болезней растений и сорняков</w:t>
      </w:r>
      <w:proofErr w:type="gram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продуктов их жизнедеятельности (опасность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укусов, ожогов, аллергических реакции) при борьбе с вредителями и болезнями растений и сорняками;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нервно-психических перегрузок, монотонности труда;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опасных атмосферных явлений при выполнении работ на открытом воздухе;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электрического тока при повреждениях (нарушениях) изоляции электроустановок и ручного электрифицированного инструмента.</w:t>
      </w:r>
    </w:p>
    <w:p w:rsidR="00D76063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качестве опасностей, в соответствии с перечнем профессиональных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рисков и опасностей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представляющих угрозу жизни и здоровью работников, на агронома могут возникнуть следующие риски:</w:t>
      </w:r>
    </w:p>
    <w:p w:rsidR="00D76063" w:rsidRPr="000911CE" w:rsidRDefault="00846E35" w:rsidP="000911C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D76063" w:rsidRPr="000911CE" w:rsidRDefault="00846E35" w:rsidP="000911C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возможный удар от падающих предметов;</w:t>
      </w:r>
    </w:p>
    <w:p w:rsidR="00D76063" w:rsidRPr="000911CE" w:rsidRDefault="00846E35" w:rsidP="000911C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высыпание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части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груза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76063" w:rsidRPr="000911CE" w:rsidRDefault="00846E35" w:rsidP="000911C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76063" w:rsidRDefault="00846E35" w:rsidP="000911C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наезд и удар при столкновении с передвижными транспортными средствами.</w:t>
      </w:r>
    </w:p>
    <w:p w:rsidR="00A97A51" w:rsidRPr="00A97A51" w:rsidRDefault="00667CC9" w:rsidP="00A97A51">
      <w:pPr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3.17. </w:t>
      </w:r>
      <w:r w:rsidR="00A97A51" w:rsidRPr="00A97A5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D76063" w:rsidRPr="000911CE" w:rsidRDefault="00667CC9" w:rsidP="00A97A51">
      <w:pPr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D76063" w:rsidRPr="000911CE" w:rsidRDefault="00667CC9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Агроном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D76063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667CC9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D76063" w:rsidRPr="000911CE" w:rsidRDefault="000911CE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667CC9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агроном должен соблюдать личную гигиену. Необходимо проходить в установленные сроки медицинские осмотры и обследования.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667CC9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</w:t>
      </w:r>
      <w:r w:rsidR="00667CC9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667CC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="00667CC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4C0907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4C090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4C0907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Осмотреть и привести в порядок рабочее место.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Убедиться в достаточной освещенности рабочего места.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Убедиться в исправности электрооборудования: светильники должны быть надежно подвешены к потолку и иметь светорассеивающую арматуру; коммутационные коробки должны быть закрыты крышками, а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электророзетки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–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фальшвилками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; корпуса и крышки выключателей и розеток не должны иметь трещин и сколов, а также оголенных контактов.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Убедиться в том, что температура воздуха в кабинете соответствует установленным санитарным нормам.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Стекла окон и светильников в кабинете должны очищаться от пыли и грязи не реже двух раз в год.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При использовании в работе электрических приборов и аппаратов убедиться в их исправности и целостности подводящих кабелей и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электровилок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Площадь на одно постоянное рабочее место агронома с персональным компьютером на базе электронно-лучевой трубки должна составлять не менее 6 кв. м, в помещениях культурно-развлекательных учреждений, на базе плоских дискретных экранов (жидкокристаллические, плазменные) – не менее 4,5 кв. м.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4.11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>Перед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>началом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>работы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>необходимо</w:t>
      </w:r>
      <w:proofErr w:type="spellEnd"/>
      <w:r w:rsidR="00846E35" w:rsidRPr="000911C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своего руководителя задание на смену с указанием мер безопасности для выполнения задания;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D76063" w:rsidRPr="000911CE" w:rsidRDefault="00846E35" w:rsidP="004C0907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Обо всех обнаруженных неполадках и неисправностях сообщить своему непосредственному руководителю и приступить к работе только после их устранения.</w:t>
      </w:r>
    </w:p>
    <w:p w:rsidR="004C0907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4C090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4C0907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Строго выполнять последовательность работы с документами, установленную должностными обязанностями.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Соблюдать порядок и не загромождать рабочее место посторонними предметами и ненужными документами.</w:t>
      </w:r>
    </w:p>
    <w:p w:rsidR="00D76063" w:rsidRPr="000911CE" w:rsidRDefault="004C0907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46E35"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работе с использованием электроприборов соблюдать меры безопасности от поражения электрическим током.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Для поддержания здорового микроклимата следует через каждые два часа работы проветривать помещение.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При длительной работе с документами и на компьютере с целью снижения утомления зрительного анализатора, устранения влияния гиподинамии и гипокинезии, предотвращения развития утомления через каждый час работы делать перерыв.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Применяемые при отборе проб и их дальнейшем анализе оборудование,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приспособления и инструмент должны соответствовать стандартам и эксплуатироваться только в исправном состоянии. Рабочие обязаны соблюдать установленные заводской документацией требования обращения с машинами и оборудованием.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5.7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5.8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5.9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Отходы следует удалять с помощью уборочных средств, исключающих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5.10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5.11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5.12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5.13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5.14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5.15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846E35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846E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846E35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работы агрономом возможно возникновение следующих аварийных ситуаций:</w:t>
      </w:r>
    </w:p>
    <w:p w:rsidR="00D76063" w:rsidRPr="000911CE" w:rsidRDefault="00846E35" w:rsidP="00846E35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D76063" w:rsidRPr="000911CE" w:rsidRDefault="00846E35" w:rsidP="00846E35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D76063" w:rsidRPr="000911CE" w:rsidRDefault="00846E35" w:rsidP="00846E35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случае обнаружения какой-либо неисправности, нарушающей нормальный режим работы, ее необходимо остановить. Обо всех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возникновения аварийной ситуации необходимо действовать в соответствии с планом ликвидации аварий.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Выключить оборудование.</w:t>
      </w:r>
    </w:p>
    <w:p w:rsidR="00846E35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Вывесить табличку о неисправно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сти машины или оборудования.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 каждом несчастном случае пострадавший или очевидец должен известить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6.8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временном прекращении подачи электроэнергии отключить от электросети электроприборы и прочее электрооборудование.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6.9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пожара необходимо прекратить работу, вызвать пожарную охрану, отключить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покинуть опасную зону.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6.10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6.11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846E35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846E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7. Требования охраны труда по окончании работы</w:t>
      </w:r>
    </w:p>
    <w:p w:rsidR="00846E35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7.4.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D76063" w:rsidRPr="003909F5" w:rsidRDefault="00846E35" w:rsidP="003909F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3909F5" w:rsidRPr="003909F5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Pr="003909F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D76063" w:rsidRPr="000911CE" w:rsidRDefault="00846E35" w:rsidP="00091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D76063" w:rsidRPr="00C43E21" w:rsidRDefault="00846E35" w:rsidP="00C43E2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11CE">
        <w:rPr>
          <w:rFonts w:ascii="Times New Roman" w:hAnsi="Times New Roman" w:cs="Times New Roman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D76063" w:rsidRPr="00C43E2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C17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3676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4C33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5141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6DAC"/>
    <w:rsid w:val="000911CE"/>
    <w:rsid w:val="001C412B"/>
    <w:rsid w:val="00204E22"/>
    <w:rsid w:val="002D33B1"/>
    <w:rsid w:val="002D3591"/>
    <w:rsid w:val="003514A0"/>
    <w:rsid w:val="003909F5"/>
    <w:rsid w:val="004C0907"/>
    <w:rsid w:val="004F7E17"/>
    <w:rsid w:val="005A05CE"/>
    <w:rsid w:val="005A73AA"/>
    <w:rsid w:val="00653AF6"/>
    <w:rsid w:val="00667CC9"/>
    <w:rsid w:val="006C0039"/>
    <w:rsid w:val="00846E35"/>
    <w:rsid w:val="00987DC8"/>
    <w:rsid w:val="00A05E1A"/>
    <w:rsid w:val="00A942EF"/>
    <w:rsid w:val="00A97A51"/>
    <w:rsid w:val="00B73A5A"/>
    <w:rsid w:val="00BE37C9"/>
    <w:rsid w:val="00C43E21"/>
    <w:rsid w:val="00C863FB"/>
    <w:rsid w:val="00C873EA"/>
    <w:rsid w:val="00D76063"/>
    <w:rsid w:val="00E438A1"/>
    <w:rsid w:val="00F01E19"/>
    <w:rsid w:val="00FB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9053F"/>
  <w15:docId w15:val="{EB0796EC-E528-49E4-A43F-A0A7A243D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A05E1A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2746</Words>
  <Characters>15655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23</cp:revision>
  <dcterms:created xsi:type="dcterms:W3CDTF">2023-04-18T07:40:00Z</dcterms:created>
  <dcterms:modified xsi:type="dcterms:W3CDTF">2023-09-28T12:35:00Z</dcterms:modified>
</cp:coreProperties>
</file>