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D2F" w:rsidRPr="00B14D2F" w:rsidRDefault="00B14D2F" w:rsidP="00B14D2F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14D2F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№15</w:t>
      </w:r>
      <w:r w:rsidR="002E03A6">
        <w:rPr>
          <w:rFonts w:ascii="Times New Roman" w:eastAsia="Calibri" w:hAnsi="Times New Roman" w:cs="Times New Roman"/>
          <w:sz w:val="28"/>
          <w:szCs w:val="28"/>
          <w:lang w:val="ru-RU"/>
        </w:rPr>
        <w:t>5</w:t>
      </w:r>
      <w:r w:rsidRPr="00B14D2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B14D2F" w:rsidRPr="00B14D2F" w:rsidRDefault="00B14D2F" w:rsidP="00B14D2F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B14D2F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B14D2F" w:rsidRDefault="00B14D2F" w:rsidP="004A308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A3087" w:rsidRPr="00717AC3" w:rsidRDefault="004A3087" w:rsidP="004A308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4A3087" w:rsidRPr="00717AC3" w:rsidRDefault="004A3087" w:rsidP="004A308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4A3087" w:rsidRPr="00717AC3" w:rsidRDefault="004A3087" w:rsidP="004A308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717AC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4A3087" w:rsidRPr="00717AC3" w:rsidRDefault="004A3087" w:rsidP="004A308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717AC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4A3087" w:rsidRDefault="004A3087" w:rsidP="004A308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717A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4A3087" w:rsidRDefault="004A3087" w:rsidP="004A308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A3087" w:rsidRDefault="004A3087" w:rsidP="004A308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A3087" w:rsidRPr="00717AC3" w:rsidRDefault="004A3087" w:rsidP="004A308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4A3087" w:rsidRDefault="004A3087" w:rsidP="001F307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D2F" w:rsidRDefault="00B14D2F" w:rsidP="001F307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D2F" w:rsidRDefault="00B14D2F" w:rsidP="001F307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D2F" w:rsidRDefault="00B14D2F" w:rsidP="001F307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D2F" w:rsidRDefault="00B14D2F" w:rsidP="001F307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D2F" w:rsidRDefault="00B14D2F" w:rsidP="001F307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D2F" w:rsidRDefault="00B14D2F" w:rsidP="001F307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94BC9" w:rsidRDefault="0016003C" w:rsidP="001F3074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E94BC9" w:rsidRPr="00745635">
        <w:rPr>
          <w:b/>
          <w:sz w:val="28"/>
          <w:szCs w:val="28"/>
          <w:lang w:val="ru-RU" w:eastAsia="ar-SA"/>
        </w:rPr>
        <w:t>ИОТ-</w:t>
      </w:r>
      <w:r w:rsidR="00E94BC9">
        <w:rPr>
          <w:b/>
          <w:sz w:val="28"/>
          <w:szCs w:val="28"/>
          <w:lang w:val="ru-RU" w:eastAsia="ar-SA"/>
        </w:rPr>
        <w:t>15</w:t>
      </w:r>
      <w:r w:rsidR="002E03A6">
        <w:rPr>
          <w:b/>
          <w:sz w:val="28"/>
          <w:szCs w:val="28"/>
          <w:lang w:val="ru-RU" w:eastAsia="ar-SA"/>
        </w:rPr>
        <w:t>4</w:t>
      </w:r>
      <w:bookmarkStart w:id="0" w:name="_GoBack"/>
      <w:bookmarkEnd w:id="0"/>
      <w:r w:rsidR="00E94BC9" w:rsidRPr="00745635">
        <w:rPr>
          <w:b/>
          <w:sz w:val="28"/>
          <w:szCs w:val="28"/>
          <w:lang w:val="ru-RU" w:eastAsia="ar-SA"/>
        </w:rPr>
        <w:t>-2023</w:t>
      </w:r>
    </w:p>
    <w:p w:rsidR="00E37851" w:rsidRPr="001F3074" w:rsidRDefault="0016003C" w:rsidP="001F3074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конюха</w:t>
      </w:r>
    </w:p>
    <w:p w:rsidR="00804B15" w:rsidRDefault="00804B15" w:rsidP="00804B15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14D2F" w:rsidRDefault="00B14D2F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14D2F" w:rsidRDefault="00B14D2F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14D2F" w:rsidRDefault="00B14D2F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14D2F" w:rsidRDefault="00B14D2F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B14D2F" w:rsidRDefault="00B14D2F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Default="00804B15" w:rsidP="00804B1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04B15" w:rsidRPr="00804B15" w:rsidRDefault="00804B15" w:rsidP="00804B1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04B15">
        <w:rPr>
          <w:b/>
          <w:sz w:val="28"/>
          <w:szCs w:val="28"/>
          <w:lang w:val="ru-RU"/>
        </w:rPr>
        <w:t>г. Симферополь</w:t>
      </w:r>
    </w:p>
    <w:p w:rsidR="001F3074" w:rsidRPr="00804B15" w:rsidRDefault="00804B15" w:rsidP="00804B1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04B15">
        <w:rPr>
          <w:b/>
          <w:sz w:val="28"/>
          <w:szCs w:val="28"/>
          <w:lang w:val="ru-RU"/>
        </w:rPr>
        <w:t>2023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конюха.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конюха разработана на основе установленных обязательных требований по охране труда в Российской Федерации, а также: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конюха;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конюха;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</w:t>
      </w:r>
      <w:r w:rsidR="00295B1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счастных случаев, произошедших при выполнении работ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конюх</w:t>
      </w:r>
      <w:r w:rsidR="00295B1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конюхом.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конюх</w:t>
      </w:r>
      <w:r w:rsidR="00295B1A">
        <w:rPr>
          <w:rFonts w:ascii="Times New Roman" w:hAnsi="Times New Roman" w:cs="Times New Roman"/>
          <w:color w:val="000000"/>
          <w:sz w:val="28"/>
          <w:szCs w:val="28"/>
          <w:lang w:val="ru-RU"/>
        </w:rPr>
        <w:t>а при выполнении им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трудовых обязанностей независимо от их квалификации и стажа работы.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851" w:rsidRPr="001F3074" w:rsidRDefault="0016003C" w:rsidP="001F307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Российской Федерации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«Приказ Министерства труда и социальной защиты Российской Федерации от 29.10.2021 № 772н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в сельском хозяйстве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27.10.2020 № 746н</w:t>
      </w: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851" w:rsidRPr="001F3074" w:rsidRDefault="0016003C" w:rsidP="001F307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конюха.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Конюху необходимо выполнять свои обязанности в соответствии с требованиями настоящей Инструкции.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3.3. К работе конюхом допускаются лица не моложе 18 лет, прошедшие: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медицинский осмотр;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вводный и первичный инструктаж по охране труда на рабочем месте;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1F3074" w:rsidRPr="00F35BD1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3.4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1F3074" w:rsidRPr="00F35BD1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3.5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независимо от квалификации и стажа работы, не реже одного раза в шесть месяцев должен проходить повторный инструктаж по охране труда; в случае нарушения требований безопасности труда, при перерыве в работе более чем на 60 календарных дней он должен пройти внеплановый инструктаж.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3.6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направленный для участия в выполнении несвойственных его должности работах, должен пройти целевой инструктаж по безопасному выполнению предстоящих работ.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3.7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3.8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3.9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Конюх обязан соблюдать </w:t>
      </w:r>
      <w:r w:rsidR="008C7CD0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3.12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Конюх обязан соблюдать режимы труда и отдыха.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конюха возможно воздействие следующих опасных и вредных производственных факторов: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выполнение работ на открытом воздухе при действии опасных атмосферных явлений: повышенной (пониженной) температуре воздуха, повышенной скорости ветра, повышенной (пониженной) влажности и др.;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— животные и продукты их жизнедеятельности (опасность </w:t>
      </w:r>
      <w:proofErr w:type="spellStart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аллергические реакции и др.);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патогенные микроорганизмы и продукты их жизнедеятельности, а также паразиты-возбудители инфекционных и инвазионных болезней, общих для животных и человека;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острые кромки, заусенцы и неровности поверхностей инвентаря, инструмента, приспособлений;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подвижные части оборудования, передвигающиеся элементы оснастки и инструмента (при приготовлении кормов);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движущиеся машины и механизмы (тракторы);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падение с высоты (с лошади);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недостаточная освещенность рабочей зоны;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протекание электрического тока через организм человека (при использовании электрооборудования);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физические, нервно-психические перегрузки.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участка, представляющих угрозу жизни и здоровью работников, при выполнении работ могут возникнуть следующие риски:</w:t>
      </w:r>
    </w:p>
    <w:p w:rsidR="00E37851" w:rsidRPr="001F3074" w:rsidRDefault="0016003C" w:rsidP="001F3074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E37851" w:rsidRPr="001F3074" w:rsidRDefault="0016003C" w:rsidP="001F3074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E37851" w:rsidRPr="001F3074" w:rsidRDefault="0016003C" w:rsidP="001F3074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F3074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1F30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F3074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1F307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37851" w:rsidRPr="001F3074" w:rsidRDefault="0016003C" w:rsidP="001F3074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E37851" w:rsidRPr="001F3074" w:rsidRDefault="0016003C" w:rsidP="001F3074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получение ожога частей тела при контакте с химическими веществами;</w:t>
      </w:r>
    </w:p>
    <w:p w:rsidR="00E37851" w:rsidRPr="001F3074" w:rsidRDefault="0016003C" w:rsidP="001F3074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0C5E2B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Конюх </w:t>
      </w:r>
      <w:r w:rsidR="000C5E2B" w:rsidRPr="000C5E2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0C5E2B" w:rsidRPr="000C5E2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0C5E2B" w:rsidRPr="000C5E2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</w:t>
      </w:r>
      <w:r w:rsidR="000C5E2B" w:rsidRPr="000C5E2B">
        <w:rPr>
          <w:rFonts w:ascii="Times New Roman" w:hAnsi="Times New Roman" w:cs="Times New Roman"/>
          <w:sz w:val="28"/>
          <w:szCs w:val="28"/>
          <w:lang w:val="ru-RU"/>
        </w:rPr>
        <w:t xml:space="preserve">согласно норм выдачи средств индивидуальной защиты и смывающих средств, утвержденных Порядком обеспечения работников </w:t>
      </w:r>
      <w:r w:rsidR="000C5E2B" w:rsidRPr="000C5E2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ФГАОУ ВО «КФУ им. В.И. Вернадского» средствами индивидуальной защиты.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спецодежду, иные СИЗ для других, нежели основная работа, целей запрещается.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3.16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 любым доступным для этого способом и обратиться в здравпункт (при наличии).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Конюх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3.22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851" w:rsidRPr="001F3074" w:rsidRDefault="0016003C" w:rsidP="001F307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Проверить наличие и исправность средств индивидуальной защиты, надеть полагающуюся по нормам спецодежду и </w:t>
      </w:r>
      <w:proofErr w:type="spellStart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привести их в порядок.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Застегнуть спецодежду на все пуговицы, не держать в карманах одежды острые, бьющиеся предметы.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Получить от руководителя задание на выполнение работ и при необходимости пройти инструктаж.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Проверить наличие и исправность оборудования, инструмента, приспособлений, удобно разместить их.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Подготовить рабочее место для безопасной работы: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произвести его осмотр, убрать все лишние предметы;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проверить подходы к рабочему месту, пути эвакуации на соответствие требованиям охраны труда;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— проверить наличие и исправность ограждений и предохранительных устройств;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проверить наличие и комплектность противопожарных средств, аптечки.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нарушении целостности спецодежды, </w:t>
      </w:r>
      <w:proofErr w:type="spellStart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4.7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внешним осмотром: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отсутствие свисающих оголенных проводов;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достаточность освещения рабочего места;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надежность закрытия всех токоведущих и пусковых устройств используемого электрооборудования;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отсутствие посторонних предметов вокруг оборудования;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состояние полов, земляной поверхности (отсутствие выбоин, неровностей, масляных пятен и др.).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4.8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оборудования, инвентаря, приспособлений и других неполадках сообщить своему непосредственному руководителю и приступить к работе только после их устранения.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851" w:rsidRPr="001F3074" w:rsidRDefault="0016003C" w:rsidP="001F307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Не допускать к своей работе необученных и посторонних лиц.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Следить за работой оборудования, периодически проводить его визуальный профилактический осмотр.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 При обнаружении неисправного оборудования, приспособлений, инструмента, других нарушений требований охраны труда, которые не могут быть устранены собственными силами, и возникновении угрозы 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здоровью, личной или коллективной безопасности конюху следует сообщить об этом руководству. Не приступать к работе до устранения выявленных нарушений.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При работе с оборудованием, приспособлениями, инструментом соблюдать правила их эксплуатации в соответствии с инструкциями по охране труда.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Правильно выполнять безопасные приемы работы.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При выполнении технологических операций по уходу за животными должен соблюдаться установленный режим содержания животных и порядок выполнения работ для выработки у них спокойного и послушного нрава.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При выполнении работ необходимо соблюдать осторожность при обращении с животными, имеющими буйный нрав.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С внешней стороны стойла (денника) агрессивных животных должен быть вывешен предупреждающий знак безопасности (равносторонний треугольник желтого цвета с черной каймой) с поясняющей надписью: «Осторожно! Бьет ногами» и др.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11. На каждого жеребца-производителя должен быть выделен прочный комплект </w:t>
      </w:r>
      <w:proofErr w:type="spellStart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лейц</w:t>
      </w:r>
      <w:proofErr w:type="spellEnd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 карабинами и уздечками с простыми удилами и поводьями, недоуздок с подбородным кольцом.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.12. Для вывода жеребцов, молодняка и строптивых лошадей следует применять уздечки и прочные выводные </w:t>
      </w:r>
      <w:proofErr w:type="spellStart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лейцы</w:t>
      </w:r>
      <w:proofErr w:type="spellEnd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длиной не менее 2,5 м. На </w:t>
      </w:r>
      <w:proofErr w:type="spellStart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лейцах</w:t>
      </w:r>
      <w:proofErr w:type="spellEnd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лошадь должны выводить два конюха. Для вывода жеребцов-производителей и пробников на случку </w:t>
      </w:r>
      <w:proofErr w:type="spellStart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лейцы</w:t>
      </w:r>
      <w:proofErr w:type="spellEnd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должны быть длиной не менее 5 м.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При проводке лошадей друг за другом между ними должна быть дистанция не менее 5 м (2 корпуса).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.14. При выводе или вводе лошади в денник помещение должно быть освещено, дверь полностью открыта, двери смежных денников закрыты. Работникам находиться в это время в дверях или около них запрещается.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.15. Уздечка или недоуздок снимаются с лошади только после того, как она полностью заведена в денник и повернута головой к двери. Денник с находящейся в нем лошадью закрывается на запор.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16. Поение животных должно соответствовать требованиям технологической документации. При поении животных не должны образовываться скользкие места. Не допускается переполнение или </w:t>
      </w:r>
      <w:proofErr w:type="spellStart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подтекание</w:t>
      </w:r>
      <w:proofErr w:type="spellEnd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автопоилок, водопойных корыт. Передвижные поилки на месте водопоя должны быть зафиксированы.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.17. Раздача кормов неспокойным лошадям или жеребцам-производителям должна производиться только со стороны прохода без захода в стойло или денник. Для кормления лошади, имеющей привычку кусать работника, должны оборудоваться выдвижные кормушки. Корма в 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этом случае раздаются со стороны прохода с соблюдением безопасной дистанции.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.18. Процесс приготовления кормов для животных не должен содержать операции, вынуждающие работников находиться в зоне возможного выброса компонентов кормовых смесей, пара, жидкости во время работы оборудования.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.19. Машины и технологическое оборудование следует пускать в работу только по заранее установленному сигналу и в последовательности, определенной технологическим процессом.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.20. Кормовое сырье в машины должно подаваться равномерно. Для проталкивания корма, в случае необходимости, должны быть предусмотрены деревянные толкатели.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На пути движения мобильных раздатчиков кормов не должны находиться работники, животные и посторонние предметы.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.22. При проведении ветеринарно-санитарных мероприятий с животными необходимо пользоваться станками для фиксации или специальными расколами.</w:t>
      </w:r>
    </w:p>
    <w:p w:rsidR="00E37851" w:rsidRPr="001F3074" w:rsidRDefault="001F3074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23. При чистке лошадь прочно привязывают </w:t>
      </w:r>
      <w:proofErr w:type="spellStart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чомбуром</w:t>
      </w:r>
      <w:proofErr w:type="spellEnd"/>
      <w:r w:rsidR="0016003C"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 коновязи или к кольцу в стенке, а строптивую – на развязки.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Работы по расчистке копыт и ковке лошадей следует производить в станке для ковки, в просторном и светлом помещении, на дворе, но ни в коем случае не в денниках. В исключительных случаях при отсутствии станков копыта взрослых лошадей расчищают на развязках или в руках у конюха, молодых — в руках, а злобных — обязательно на развязках. Лошадь, обрабатываемую без станка, необходимо взнуздать и голову держать приподнятой.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При необходимости повала лошади для осмотра, лечения и другой работы следует выбирать ровное, свободное от всяких посторонних предметов просторное место.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.26. При повале должно участвовать не менее 4 человек, хорошо проинструктированных, знающих правила и приемы повала.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Подходить к поваленной лошади можно только со стороны спины. По окончании работы сначала освобождаются ноги от пут и только после этого голова лошади.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28. При повале необходимо применять на путах только ремонтерские узлы достаточной надежности.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.29. При выполнении работ следует правильно применять спецодежду, </w:t>
      </w:r>
      <w:proofErr w:type="spellStart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другие средства индивидуальной защиты.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30. Быть внимательным, не отвлекаться посторонними делами и разговорами.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5.31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течение всего рабочего дня содержать в порядке и чистоте рабочее место, не допускать загромождения подходов к рабочему месту, пользоваться только установленными проходами.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5.32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Выполнять санитарные нормы и соблюдать режимы работы и отдыха.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установленные режимом рабочего времени, регламентированные перерывы в работе.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34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пожарной безопасности, требования настоящей инструкции, др. локальных нормативных актов, регламентирующие порядок организации работ по охране труда, условия труда на объекте.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35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Строго выполнять в установленные сроки приказы и распоряжения руководства, должностных лиц, ответственных за осуществление производственного контроля, а также предписания представителей органов государственного надзора.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37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конюху ЗАПРЕЩАЕТСЯ: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выводить на прогулку кобыл и жеребцов-производителей одновременно;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производить встречную проводку лошадей в коридорах, дверях и других узких местах;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допускать присутствие посторонних лиц при проведении ветеринарно-санитарных мероприятий;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допускать к работе под седлом больных, слепых и спотыкающихся при движении лошадей;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садиться на оседланную лошадь в конюшне, а также въезжать на ней в помещение;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наматывать поводья на руку;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ездить на пугливых и строптивых лошадях без наглазников и без взнуздания;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пользоваться неисправным оборудованием, инструментом, приспособлениями, а также оборудованием, инструментом, приспособлениями, обращению с которыми он не обучен;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производить работы без применения необходимых СИЗ;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приступать к выполнению разовых работ, не связанных с его прямыми обязанностями по специальности без получения целевого инструктажа;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разрешать пользоваться оборудованием посторонним неподготовленным лицам;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употреблять алкогольные и слабоалкогольные напитки, наркотические вещества;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хранить и принимать пищу и напитки на рабочих местах.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37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предприятия, пользоваться только установленными проходами.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38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плохого самочувствия прекратить работу, отключить оборудование, поставить в известность руководство и обратиться к врачу.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39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40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16003C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851" w:rsidRPr="001F3074" w:rsidRDefault="0016003C" w:rsidP="0016003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16003C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37851" w:rsidRPr="001F3074" w:rsidRDefault="0016003C" w:rsidP="0016003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возможно возникновение следующих аварийных ситуаций:</w:t>
      </w:r>
    </w:p>
    <w:p w:rsidR="00E37851" w:rsidRPr="001F3074" w:rsidRDefault="0016003C" w:rsidP="0016003C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E37851" w:rsidRPr="001F3074" w:rsidRDefault="0016003C" w:rsidP="0016003C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E37851" w:rsidRPr="001F3074" w:rsidRDefault="0016003C" w:rsidP="0016003C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появлении очага возгорания необходимо прекратить работу, отключить электрооборудование, сообщить руководству предприятия, немедленно приступить к тушению пожара, при необходимости вызвать пожарную бригаду.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возгорании электрооборудования необходимо применять только углекислотные или порошковые огнетушители.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6.4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16003C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851" w:rsidRPr="001F3074" w:rsidRDefault="0016003C" w:rsidP="0016003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F307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16003C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Отключить оборудование, осмотреть и привести в порядок рабочее место.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Инструмент, приспособления убрать в предназначенные для их хранения места.</w:t>
      </w:r>
    </w:p>
    <w:p w:rsidR="00E37851" w:rsidRPr="001F3074" w:rsidRDefault="0016003C" w:rsidP="001F30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7.3.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Снять средства индивидуальной защиты, спецодежду, </w:t>
      </w:r>
      <w:proofErr w:type="spellStart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E37851" w:rsidRPr="001F3074" w:rsidRDefault="0016003C" w:rsidP="0016003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Собрать и вынести в установленное 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есто мусор, загрязненную ветошь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E37851" w:rsidRPr="001E7305" w:rsidRDefault="0016003C" w:rsidP="001E730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1E7305" w:rsidRPr="001E7305">
        <w:rPr>
          <w:color w:val="000000"/>
          <w:sz w:val="28"/>
          <w:szCs w:val="28"/>
          <w:lang w:val="ru-RU"/>
        </w:rPr>
        <w:t>Перед переодеванием в л</w:t>
      </w:r>
      <w:r w:rsidR="001E7305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1E7305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169FA" w:rsidRPr="001F3074" w:rsidRDefault="0016003C" w:rsidP="00E476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1F307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0169FA" w:rsidRPr="001F307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446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3576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037F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69FA"/>
    <w:rsid w:val="000C5E2B"/>
    <w:rsid w:val="0016003C"/>
    <w:rsid w:val="001926F9"/>
    <w:rsid w:val="001E7305"/>
    <w:rsid w:val="001F3074"/>
    <w:rsid w:val="00295B1A"/>
    <w:rsid w:val="002D33B1"/>
    <w:rsid w:val="002D3591"/>
    <w:rsid w:val="002E03A6"/>
    <w:rsid w:val="003514A0"/>
    <w:rsid w:val="004A3087"/>
    <w:rsid w:val="004F7E17"/>
    <w:rsid w:val="005A05CE"/>
    <w:rsid w:val="00653AF6"/>
    <w:rsid w:val="006D4915"/>
    <w:rsid w:val="00804B15"/>
    <w:rsid w:val="008C7CD0"/>
    <w:rsid w:val="00990C58"/>
    <w:rsid w:val="00B14D2F"/>
    <w:rsid w:val="00B73A5A"/>
    <w:rsid w:val="00E37851"/>
    <w:rsid w:val="00E438A1"/>
    <w:rsid w:val="00E4764D"/>
    <w:rsid w:val="00E94BC9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4C557"/>
  <w15:docId w15:val="{1F870C30-92B7-4AE8-A630-CB1E8F688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4A3087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0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3147</Words>
  <Characters>17942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2023-05-12T08:28:00Z</dcterms:created>
  <dcterms:modified xsi:type="dcterms:W3CDTF">2023-09-28T12:32:00Z</dcterms:modified>
</cp:coreProperties>
</file>